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94" w:rsidRDefault="002A0E94" w:rsidP="00447552">
      <w:pPr>
        <w:tabs>
          <w:tab w:val="left" w:pos="540"/>
          <w:tab w:val="left" w:pos="4410"/>
        </w:tabs>
        <w:spacing w:line="240" w:lineRule="atLeast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2A0E94" w:rsidRDefault="00331E03" w:rsidP="00447552">
      <w:pPr>
        <w:tabs>
          <w:tab w:val="left" w:pos="540"/>
          <w:tab w:val="left" w:pos="4410"/>
        </w:tabs>
        <w:spacing w:line="240" w:lineRule="atLeast"/>
        <w:rPr>
          <w:rFonts w:ascii="Arial" w:hAnsi="Arial" w:cs="Arial"/>
          <w:b/>
          <w:bCs/>
          <w:sz w:val="24"/>
          <w:szCs w:val="24"/>
          <w:lang w:val="sr-Latn-CS"/>
        </w:rPr>
      </w:pPr>
      <w:r w:rsidRPr="00331E03">
        <w:rPr>
          <w:noProof/>
          <w:lang w:val="sr-Latn-CS" w:eastAsia="sr-Latn-C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2.3pt;margin-top:-126.5pt;width:330pt;height:126pt;z-index:1;visibility:visible" strokecolor="white">
            <v:textbox>
              <w:txbxContent>
                <w:p w:rsidR="002A0E94" w:rsidRDefault="002A0E94" w:rsidP="00673A14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sr-Cyrl-CS"/>
                    </w:rPr>
                  </w:pPr>
                </w:p>
                <w:p w:rsidR="002A0E94" w:rsidRPr="000200D5" w:rsidRDefault="002A0E94" w:rsidP="00673A1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(</w:t>
                  </w:r>
                  <w:r w:rsidRPr="000200D5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MEMORANDUM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)</w:t>
                  </w:r>
                </w:p>
              </w:txbxContent>
            </v:textbox>
          </v:shape>
        </w:pict>
      </w:r>
      <w:r w:rsidRPr="00331E03">
        <w:rPr>
          <w:noProof/>
          <w:lang w:val="sr-Latn-CS" w:eastAsia="sr-Latn-CS"/>
        </w:rPr>
        <w:pict>
          <v:line id="Line 45" o:spid="_x0000_s1027" style="position:absolute;z-index:2;visibility:visible" from="-8.75pt,-6.5pt" to="509.25pt,-6.5pt"/>
        </w:pict>
      </w:r>
      <w:r w:rsidR="002A0E94">
        <w:rPr>
          <w:rFonts w:ascii="Arial" w:hAnsi="Arial" w:cs="Arial"/>
          <w:b/>
          <w:bCs/>
          <w:sz w:val="24"/>
          <w:szCs w:val="24"/>
          <w:lang w:val="sr-Latn-CS"/>
        </w:rPr>
        <w:t>Broj: __________</w:t>
      </w:r>
    </w:p>
    <w:p w:rsidR="002A0E94" w:rsidRDefault="002A0E94" w:rsidP="00447552">
      <w:pPr>
        <w:tabs>
          <w:tab w:val="left" w:pos="540"/>
          <w:tab w:val="left" w:pos="4410"/>
        </w:tabs>
        <w:spacing w:line="240" w:lineRule="atLeast"/>
        <w:rPr>
          <w:rFonts w:ascii="Arial" w:hAnsi="Arial" w:cs="Arial"/>
          <w:b/>
          <w:bCs/>
          <w:sz w:val="24"/>
          <w:szCs w:val="24"/>
          <w:lang w:val="sr-Latn-CS"/>
        </w:rPr>
      </w:pPr>
      <w:r>
        <w:rPr>
          <w:rFonts w:ascii="Arial" w:hAnsi="Arial" w:cs="Arial"/>
          <w:b/>
          <w:bCs/>
          <w:sz w:val="24"/>
          <w:szCs w:val="24"/>
          <w:lang w:val="sr-Latn-CS"/>
        </w:rPr>
        <w:t>Velika Plana: 26.08.2013. god.</w:t>
      </w:r>
    </w:p>
    <w:p w:rsidR="002A0E94" w:rsidRDefault="002A0E94" w:rsidP="00447552">
      <w:pPr>
        <w:tabs>
          <w:tab w:val="left" w:pos="540"/>
          <w:tab w:val="left" w:pos="4410"/>
        </w:tabs>
        <w:spacing w:line="240" w:lineRule="atLeast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2A0E94" w:rsidRDefault="002A0E94" w:rsidP="00AA5B1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BEOGRADSKA BERZA</w:t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2A0E94" w:rsidRDefault="002A0E94" w:rsidP="00AA5B1F">
      <w:pPr>
        <w:rPr>
          <w:rFonts w:ascii="Arial" w:hAnsi="Arial" w:cs="Arial"/>
          <w:b/>
          <w:bCs/>
          <w:sz w:val="24"/>
          <w:szCs w:val="24"/>
        </w:rPr>
      </w:pPr>
    </w:p>
    <w:p w:rsidR="002A0E94" w:rsidRDefault="002A0E94" w:rsidP="00AA5B1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11070 NOVI BEOGRAD</w:t>
      </w:r>
    </w:p>
    <w:p w:rsidR="002A0E94" w:rsidRDefault="002A0E94" w:rsidP="00AA5B1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---------------------------------</w:t>
      </w:r>
    </w:p>
    <w:p w:rsidR="002A0E94" w:rsidRDefault="002A0E94" w:rsidP="00AA5B1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Omladinskih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brigada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1</w:t>
      </w:r>
    </w:p>
    <w:p w:rsidR="002A0E94" w:rsidRDefault="002A0E94" w:rsidP="00AA5B1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2A0E94" w:rsidRPr="00180269" w:rsidRDefault="002A0E94" w:rsidP="00180269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  <w:r w:rsidRPr="00180269">
        <w:rPr>
          <w:rFonts w:ascii="Arial" w:hAnsi="Arial" w:cs="Arial"/>
          <w:b/>
          <w:bCs/>
          <w:sz w:val="28"/>
          <w:szCs w:val="28"/>
        </w:rPr>
        <w:t>OBAVE</w:t>
      </w:r>
      <w:r>
        <w:rPr>
          <w:rFonts w:ascii="Arial" w:hAnsi="Arial" w:cs="Arial"/>
          <w:b/>
          <w:bCs/>
          <w:sz w:val="28"/>
          <w:szCs w:val="28"/>
          <w:lang w:val="sr-Latn-CS"/>
        </w:rPr>
        <w:t>ŠTENJE IZDAVAOCA „JUGOPREVOZ</w:t>
      </w:r>
      <w:proofErr w:type="gramStart"/>
      <w:r w:rsidRPr="00180269">
        <w:rPr>
          <w:rFonts w:ascii="Arial" w:hAnsi="Arial" w:cs="Arial"/>
          <w:b/>
          <w:bCs/>
          <w:sz w:val="28"/>
          <w:szCs w:val="28"/>
          <w:lang w:val="sr-Latn-CS"/>
        </w:rPr>
        <w:t xml:space="preserve">“ </w:t>
      </w:r>
      <w:r>
        <w:rPr>
          <w:rFonts w:ascii="Arial" w:hAnsi="Arial" w:cs="Arial"/>
          <w:b/>
          <w:bCs/>
          <w:sz w:val="28"/>
          <w:szCs w:val="28"/>
          <w:lang w:val="sr-Latn-CS"/>
        </w:rPr>
        <w:t>AD</w:t>
      </w:r>
      <w:proofErr w:type="gramEnd"/>
      <w:r>
        <w:rPr>
          <w:rFonts w:ascii="Arial" w:hAnsi="Arial" w:cs="Arial"/>
          <w:b/>
          <w:bCs/>
          <w:sz w:val="28"/>
          <w:szCs w:val="28"/>
          <w:lang w:val="sr-Latn-CS"/>
        </w:rPr>
        <w:t xml:space="preserve"> VELIKA PLANA</w:t>
      </w:r>
      <w:r w:rsidRPr="00180269">
        <w:rPr>
          <w:rFonts w:ascii="Arial" w:hAnsi="Arial" w:cs="Arial"/>
          <w:b/>
          <w:bCs/>
          <w:sz w:val="28"/>
          <w:szCs w:val="28"/>
          <w:lang w:val="sr-Latn-CS"/>
        </w:rPr>
        <w:t xml:space="preserve"> O</w:t>
      </w:r>
    </w:p>
    <w:p w:rsidR="002A0E94" w:rsidRPr="00180269" w:rsidRDefault="002A0E94" w:rsidP="00180269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  <w:r w:rsidRPr="00180269">
        <w:rPr>
          <w:rFonts w:ascii="Arial" w:hAnsi="Arial" w:cs="Arial"/>
          <w:b/>
          <w:bCs/>
          <w:sz w:val="28"/>
          <w:szCs w:val="28"/>
          <w:lang w:val="sr-Latn-CS"/>
        </w:rPr>
        <w:t>PROMENAMA U ZNAČAJNOM UČEŠĆU</w:t>
      </w:r>
    </w:p>
    <w:p w:rsidR="002A0E94" w:rsidRDefault="002A0E94" w:rsidP="00AA5B1F">
      <w:pPr>
        <w:spacing w:line="360" w:lineRule="auto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2A0E94" w:rsidRDefault="002A0E94" w:rsidP="00180269">
      <w:pPr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U skladu sa članovima 57. i 59. Zakona o tržištu kapitala („Službeni glasnik Republike Srbije“ br. 31/2011, u daljem tekst Zakon), izdavalac „JUGOPREVOZ“ AD Velika Plana izveštava javnost o promenama u značajnom učešću i to </w:t>
      </w:r>
      <w:r w:rsidRPr="00945856">
        <w:rPr>
          <w:rFonts w:ascii="Arial" w:hAnsi="Arial" w:cs="Arial"/>
          <w:sz w:val="24"/>
          <w:szCs w:val="24"/>
          <w:lang w:val="sr-Latn-CS"/>
        </w:rPr>
        <w:t>kada neko lice (fizičko ili pravno) dostigne, pređe ili padne ispod 5%, 10%, 15%, 20%, 25%, 50%</w:t>
      </w:r>
      <w:r>
        <w:rPr>
          <w:rFonts w:ascii="Arial" w:hAnsi="Arial" w:cs="Arial"/>
          <w:sz w:val="24"/>
          <w:szCs w:val="24"/>
          <w:lang w:val="sr-Latn-CS"/>
        </w:rPr>
        <w:t xml:space="preserve"> i 75% prava glasa nad akcijama javnog akcionarskog društva „JUGOPREVOZ“ AD Velika Plana, čijim se akcijama trguje na </w:t>
      </w:r>
      <w:r w:rsidRPr="002B567D">
        <w:rPr>
          <w:rFonts w:ascii="Arial" w:hAnsi="Arial" w:cs="Arial"/>
          <w:sz w:val="24"/>
          <w:szCs w:val="24"/>
          <w:lang w:val="sr-Latn-CS"/>
        </w:rPr>
        <w:t>regulisano</w:t>
      </w:r>
      <w:r>
        <w:rPr>
          <w:rFonts w:ascii="Arial" w:hAnsi="Arial" w:cs="Arial"/>
          <w:sz w:val="24"/>
          <w:szCs w:val="24"/>
          <w:lang w:val="sr-Latn-CS"/>
        </w:rPr>
        <w:t>m tržištu Beogradske berze.</w:t>
      </w:r>
    </w:p>
    <w:p w:rsidR="002A0E94" w:rsidRDefault="002A0E94" w:rsidP="00180269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2A0E94" w:rsidRPr="00ED7AE3" w:rsidRDefault="002A0E94" w:rsidP="00ED7AE3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  <w:lang w:val="sr-Latn-CS"/>
        </w:rPr>
      </w:pPr>
      <w:r w:rsidRPr="00ED7AE3">
        <w:rPr>
          <w:rFonts w:ascii="Arial" w:hAnsi="Arial" w:cs="Arial"/>
          <w:b/>
          <w:bCs/>
          <w:sz w:val="24"/>
          <w:szCs w:val="24"/>
          <w:lang w:val="sr-Latn-CS"/>
        </w:rPr>
        <w:t>Poslovno ime, sedište, a</w:t>
      </w:r>
      <w:r>
        <w:rPr>
          <w:rFonts w:ascii="Arial" w:hAnsi="Arial" w:cs="Arial"/>
          <w:b/>
          <w:bCs/>
          <w:sz w:val="24"/>
          <w:szCs w:val="24"/>
          <w:lang w:val="sr-Latn-CS"/>
        </w:rPr>
        <w:t>dresa i drugi podaci javnog akc</w:t>
      </w:r>
      <w:r w:rsidRPr="00ED7AE3">
        <w:rPr>
          <w:rFonts w:ascii="Arial" w:hAnsi="Arial" w:cs="Arial"/>
          <w:b/>
          <w:bCs/>
          <w:sz w:val="24"/>
          <w:szCs w:val="24"/>
          <w:lang w:val="sr-Latn-CS"/>
        </w:rPr>
        <w:t>ionar</w:t>
      </w:r>
      <w:r>
        <w:rPr>
          <w:rFonts w:ascii="Arial" w:hAnsi="Arial" w:cs="Arial"/>
          <w:b/>
          <w:bCs/>
          <w:sz w:val="24"/>
          <w:szCs w:val="24"/>
          <w:lang w:val="sr-Latn-CS"/>
        </w:rPr>
        <w:t>skog društva, izadavaoca akcija:</w:t>
      </w:r>
    </w:p>
    <w:p w:rsidR="002A0E94" w:rsidRDefault="002A0E94" w:rsidP="00ED7AE3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Poslovno ime: „JUGOPREVOZ“ AD Velika Plana</w:t>
      </w:r>
    </w:p>
    <w:p w:rsidR="002A0E94" w:rsidRDefault="002A0E94" w:rsidP="00ED7AE3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Adresa i sedište: Alekse Šantića br.2, Velika Plana, </w:t>
      </w:r>
    </w:p>
    <w:p w:rsidR="002A0E94" w:rsidRDefault="002A0E94" w:rsidP="00ED7AE3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MB: 07256949</w:t>
      </w:r>
    </w:p>
    <w:p w:rsidR="002A0E94" w:rsidRDefault="002A0E94" w:rsidP="00ED7AE3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Generalni direktor: Zoran Ličina</w:t>
      </w:r>
    </w:p>
    <w:p w:rsidR="002A0E94" w:rsidRDefault="002A0E94" w:rsidP="00ED7AE3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</w:p>
    <w:p w:rsidR="002A0E94" w:rsidRDefault="002A0E94" w:rsidP="00414BCA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  <w:lang w:val="sr-Latn-CS"/>
        </w:rPr>
      </w:pPr>
      <w:r w:rsidRPr="007206C5">
        <w:rPr>
          <w:rFonts w:ascii="Arial" w:hAnsi="Arial" w:cs="Arial"/>
          <w:b/>
          <w:bCs/>
          <w:sz w:val="24"/>
          <w:szCs w:val="24"/>
          <w:lang w:val="sr-Latn-CS"/>
        </w:rPr>
        <w:t xml:space="preserve">Podaci o fizičkom ili pravnom licu koje je dostiglo, prešlo ili palo ispod praga propisanog </w:t>
      </w:r>
      <w:r>
        <w:rPr>
          <w:rFonts w:ascii="Arial" w:hAnsi="Arial" w:cs="Arial"/>
          <w:b/>
          <w:bCs/>
          <w:sz w:val="24"/>
          <w:szCs w:val="24"/>
          <w:lang w:val="sr-Latn-CS"/>
        </w:rPr>
        <w:t xml:space="preserve"> č</w:t>
      </w:r>
      <w:r w:rsidRPr="007206C5">
        <w:rPr>
          <w:rFonts w:ascii="Arial" w:hAnsi="Arial" w:cs="Arial"/>
          <w:b/>
          <w:bCs/>
          <w:sz w:val="24"/>
          <w:szCs w:val="24"/>
          <w:lang w:val="sr-Latn-CS"/>
        </w:rPr>
        <w:t>lanom 57. Zakona:</w:t>
      </w:r>
    </w:p>
    <w:p w:rsidR="002A0E94" w:rsidRPr="007206C5" w:rsidRDefault="002A0E94" w:rsidP="00ED304C">
      <w:pPr>
        <w:ind w:left="360"/>
        <w:jc w:val="both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2A0E94" w:rsidRDefault="002A0E94" w:rsidP="00414BCA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1. Podaci o licu koje je prešlo prag od 5%:</w:t>
      </w:r>
    </w:p>
    <w:p w:rsidR="002A0E94" w:rsidRDefault="002A0E94" w:rsidP="00414BCA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Poslovno ime: „SUINS“ doo Novi Sad</w:t>
      </w:r>
    </w:p>
    <w:p w:rsidR="002A0E94" w:rsidRDefault="002A0E94" w:rsidP="00414BCA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Matični broj: 20726695</w:t>
      </w:r>
    </w:p>
    <w:p w:rsidR="002A0E94" w:rsidRDefault="002A0E94" w:rsidP="00414BCA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Adresa i sedište: Kopernikova br.17/3/20, Novi Sad</w:t>
      </w:r>
    </w:p>
    <w:p w:rsidR="002A0E94" w:rsidRDefault="002A0E94" w:rsidP="00ED304C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Odgovorna lica u pravnom licu: Marko Miletić</w:t>
      </w:r>
    </w:p>
    <w:p w:rsidR="002A0E94" w:rsidRDefault="002A0E94" w:rsidP="00414BCA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</w:p>
    <w:p w:rsidR="002A0E94" w:rsidRDefault="002A0E94" w:rsidP="00ED304C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2. Podaci o licu koje je prešlo prag od 5%:</w:t>
      </w:r>
    </w:p>
    <w:p w:rsidR="002A0E94" w:rsidRDefault="002A0E94" w:rsidP="00ED304C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Ime i  prezime: Dragan Milanov</w:t>
      </w:r>
    </w:p>
    <w:p w:rsidR="002A0E94" w:rsidRDefault="002A0E94" w:rsidP="00ED304C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Matični broj: 2405961714009</w:t>
      </w:r>
    </w:p>
    <w:p w:rsidR="002A0E94" w:rsidRDefault="002A0E94" w:rsidP="00ED304C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Adresa i sedište: Ustanička br.204-6-42, Beograd</w:t>
      </w:r>
    </w:p>
    <w:p w:rsidR="002A0E94" w:rsidRDefault="002A0E94" w:rsidP="00414BCA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</w:p>
    <w:p w:rsidR="002A0E94" w:rsidRPr="00926BF5" w:rsidRDefault="002A0E94" w:rsidP="007206C5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  <w:lang w:val="sr-Latn-CS"/>
        </w:rPr>
      </w:pPr>
      <w:r w:rsidRPr="00926BF5">
        <w:rPr>
          <w:rFonts w:ascii="Arial" w:hAnsi="Arial" w:cs="Arial"/>
          <w:b/>
          <w:bCs/>
          <w:sz w:val="24"/>
          <w:szCs w:val="24"/>
          <w:lang w:val="sr-Latn-CS"/>
        </w:rPr>
        <w:t>Podaci o konstrolisanim društvima preko kojih lice iz tačke 2) i 3), kao i podaci o licu koji za račun tog akcionara ostvaruje pravo glasa shodno članu 37. Zakona:</w:t>
      </w:r>
    </w:p>
    <w:p w:rsidR="002A0E94" w:rsidRPr="00945856" w:rsidRDefault="002A0E94" w:rsidP="009C5109">
      <w:pPr>
        <w:ind w:left="360"/>
        <w:jc w:val="both"/>
        <w:rPr>
          <w:rFonts w:ascii="Arial" w:hAnsi="Arial" w:cs="Arial"/>
          <w:b/>
          <w:bCs/>
          <w:color w:val="FF0000"/>
          <w:sz w:val="24"/>
          <w:szCs w:val="24"/>
          <w:lang w:val="sr-Latn-CS"/>
        </w:rPr>
      </w:pPr>
    </w:p>
    <w:p w:rsidR="002A0E94" w:rsidRDefault="002A0E94" w:rsidP="00EB68B3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--------</w:t>
      </w:r>
    </w:p>
    <w:p w:rsidR="002A0E94" w:rsidRDefault="002A0E94" w:rsidP="007206C5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</w:p>
    <w:p w:rsidR="002A0E94" w:rsidRPr="005A7015" w:rsidRDefault="002A0E94" w:rsidP="007206C5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  <w:lang w:val="sr-Latn-CS"/>
        </w:rPr>
      </w:pPr>
      <w:r w:rsidRPr="005A7015">
        <w:rPr>
          <w:rFonts w:ascii="Arial" w:hAnsi="Arial" w:cs="Arial"/>
          <w:b/>
          <w:bCs/>
          <w:sz w:val="24"/>
          <w:szCs w:val="24"/>
          <w:lang w:val="sr-Latn-CS"/>
        </w:rPr>
        <w:t>Podaci o akcionaru, ako je akcionar različit od lica iz tačke 2) i 3), kao i podaci o licu koji za račun tog akcionara ostvaruje pravo glasa shodno članu 37. Zakona:</w:t>
      </w:r>
    </w:p>
    <w:p w:rsidR="002A0E94" w:rsidRDefault="002A0E94" w:rsidP="00926BF5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--------</w:t>
      </w:r>
    </w:p>
    <w:p w:rsidR="002A0E94" w:rsidRDefault="002A0E94" w:rsidP="00BF348F">
      <w:pPr>
        <w:ind w:left="720"/>
        <w:jc w:val="right"/>
        <w:rPr>
          <w:rFonts w:ascii="Arial" w:hAnsi="Arial" w:cs="Arial"/>
          <w:sz w:val="24"/>
          <w:szCs w:val="24"/>
          <w:lang w:val="sr-Latn-CS"/>
        </w:rPr>
      </w:pPr>
    </w:p>
    <w:p w:rsidR="002A0E94" w:rsidRPr="007874FF" w:rsidRDefault="002A0E94" w:rsidP="007206C5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  <w:lang w:val="sr-Latn-CS"/>
        </w:rPr>
      </w:pPr>
      <w:r w:rsidRPr="007874FF">
        <w:rPr>
          <w:rFonts w:ascii="Arial" w:hAnsi="Arial" w:cs="Arial"/>
          <w:b/>
          <w:bCs/>
          <w:sz w:val="24"/>
          <w:szCs w:val="24"/>
          <w:lang w:val="sr-Latn-CS"/>
        </w:rPr>
        <w:lastRenderedPageBreak/>
        <w:t>Podaci o ispravi i načinu na osnovu koga se dostiže, prelazi ili pada ispod propisanog praga:</w:t>
      </w:r>
    </w:p>
    <w:p w:rsidR="002A0E94" w:rsidRPr="002F5F00" w:rsidRDefault="002A0E94" w:rsidP="007874FF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Akcionari „SUINS“ doo </w:t>
      </w:r>
      <w:r w:rsidRPr="002F5F00">
        <w:rPr>
          <w:rFonts w:ascii="Arial" w:hAnsi="Arial" w:cs="Arial"/>
          <w:sz w:val="24"/>
          <w:szCs w:val="24"/>
          <w:lang w:val="sr-Latn-CS"/>
        </w:rPr>
        <w:t>Novi Sad i Dragan Milanov su stekli akcije izdavaoca, trvovanjem akcijama na MTP Beogradske berze, a p</w:t>
      </w:r>
      <w:r w:rsidRPr="002F5F00">
        <w:rPr>
          <w:rFonts w:ascii="Arial" w:hAnsi="Arial" w:cs="Arial"/>
          <w:noProof/>
          <w:sz w:val="24"/>
          <w:szCs w:val="24"/>
        </w:rPr>
        <w:t>ropisan prag od 5% je prekoračen nakon saldiranja trgovine na Beogradskoj berzi koja je obavljena dana 21.08.2013.godine</w:t>
      </w:r>
      <w:r w:rsidRPr="002F5F00">
        <w:rPr>
          <w:rFonts w:ascii="Arial" w:hAnsi="Arial" w:cs="Arial"/>
          <w:sz w:val="24"/>
          <w:szCs w:val="24"/>
          <w:lang w:val="sr-Latn-CS"/>
        </w:rPr>
        <w:t xml:space="preserve"> u skladu sa članom 57. Zakona o tržištu kapitala („Sl. Glasnik RS“ br.31/2011 i 99/2011).</w:t>
      </w:r>
    </w:p>
    <w:p w:rsidR="002A0E94" w:rsidRDefault="002A0E94" w:rsidP="007874FF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</w:p>
    <w:p w:rsidR="002A0E94" w:rsidRPr="007874FF" w:rsidRDefault="002A0E94" w:rsidP="007874FF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  <w:lang w:val="sr-Latn-CS"/>
        </w:rPr>
      </w:pPr>
      <w:r w:rsidRPr="007874FF">
        <w:rPr>
          <w:rFonts w:ascii="Arial" w:hAnsi="Arial" w:cs="Arial"/>
          <w:b/>
          <w:bCs/>
          <w:sz w:val="24"/>
          <w:szCs w:val="24"/>
          <w:lang w:val="sr-Latn-CS"/>
        </w:rPr>
        <w:t>Podaci o broju glasova u apsolutnom i relevantnom iznosu kojim se dostiže, prelazi ili pada ispod pro</w:t>
      </w:r>
      <w:r>
        <w:rPr>
          <w:rFonts w:ascii="Arial" w:hAnsi="Arial" w:cs="Arial"/>
          <w:b/>
          <w:bCs/>
          <w:sz w:val="24"/>
          <w:szCs w:val="24"/>
          <w:lang w:val="sr-Latn-CS"/>
        </w:rPr>
        <w:t>p</w:t>
      </w:r>
      <w:r w:rsidRPr="007874FF">
        <w:rPr>
          <w:rFonts w:ascii="Arial" w:hAnsi="Arial" w:cs="Arial"/>
          <w:b/>
          <w:bCs/>
          <w:sz w:val="24"/>
          <w:szCs w:val="24"/>
          <w:lang w:val="sr-Latn-CS"/>
        </w:rPr>
        <w:t>isanog praga, a na osnovu podataka izdavaoca o ukupnom broju izdatih akcija sa pravom glasa:</w:t>
      </w:r>
    </w:p>
    <w:p w:rsidR="002A0E94" w:rsidRDefault="002A0E94" w:rsidP="007874FF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Ukupan broj glasova izdavaoca: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r-Latn-CS"/>
        </w:rPr>
        <w:t xml:space="preserve"> 93.050</w:t>
      </w:r>
    </w:p>
    <w:p w:rsidR="002A0E94" w:rsidRDefault="002A0E94" w:rsidP="00402EBD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  <w:r w:rsidRPr="00945856">
        <w:rPr>
          <w:rFonts w:ascii="Arial" w:hAnsi="Arial" w:cs="Arial"/>
          <w:sz w:val="24"/>
          <w:szCs w:val="24"/>
          <w:lang w:val="sr-Latn-CS"/>
        </w:rPr>
        <w:t>Prag od 5</w:t>
      </w:r>
      <w:r>
        <w:rPr>
          <w:rFonts w:ascii="Arial" w:hAnsi="Arial" w:cs="Arial"/>
          <w:sz w:val="24"/>
          <w:szCs w:val="24"/>
          <w:lang w:val="sr-Latn-CS"/>
        </w:rPr>
        <w:t>%: 4.653</w:t>
      </w:r>
    </w:p>
    <w:p w:rsidR="002A0E94" w:rsidRPr="00945856" w:rsidRDefault="002A0E94" w:rsidP="00402EBD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</w:p>
    <w:p w:rsidR="002A0E94" w:rsidRPr="00945856" w:rsidRDefault="002A0E94" w:rsidP="00402EBD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  <w:r w:rsidRPr="00945856">
        <w:rPr>
          <w:rFonts w:ascii="Arial" w:hAnsi="Arial" w:cs="Arial"/>
          <w:sz w:val="24"/>
          <w:szCs w:val="24"/>
          <w:lang w:val="sr-Latn-CS"/>
        </w:rPr>
        <w:t>Broj posedovanih glasova pre prelaska praga iznad 5%:</w:t>
      </w:r>
    </w:p>
    <w:p w:rsidR="002A0E94" w:rsidRDefault="002A0E94" w:rsidP="00402EBD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1. </w:t>
      </w:r>
      <w:r w:rsidRPr="00945856">
        <w:rPr>
          <w:rFonts w:ascii="Arial" w:hAnsi="Arial" w:cs="Arial"/>
          <w:sz w:val="24"/>
          <w:szCs w:val="24"/>
          <w:lang w:val="sr-Latn-CS"/>
        </w:rPr>
        <w:t xml:space="preserve">Akcionar </w:t>
      </w:r>
      <w:r>
        <w:rPr>
          <w:rFonts w:ascii="Arial" w:hAnsi="Arial" w:cs="Arial"/>
          <w:sz w:val="24"/>
          <w:szCs w:val="24"/>
          <w:lang w:val="sr-Latn-CS"/>
        </w:rPr>
        <w:t xml:space="preserve">„SUINS“ doo </w:t>
      </w:r>
      <w:r w:rsidRPr="002F5F00">
        <w:rPr>
          <w:rFonts w:ascii="Arial" w:hAnsi="Arial" w:cs="Arial"/>
          <w:sz w:val="24"/>
          <w:szCs w:val="24"/>
          <w:lang w:val="sr-Latn-CS"/>
        </w:rPr>
        <w:t>Novi Sad</w:t>
      </w:r>
      <w:r w:rsidRPr="0094585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ni</w:t>
      </w:r>
      <w:r w:rsidRPr="00945856">
        <w:rPr>
          <w:rFonts w:ascii="Arial" w:hAnsi="Arial" w:cs="Arial"/>
          <w:sz w:val="24"/>
          <w:szCs w:val="24"/>
          <w:lang w:val="sr-Latn-CS"/>
        </w:rPr>
        <w:t xml:space="preserve">je imao </w:t>
      </w:r>
      <w:r w:rsidR="00FF3F33">
        <w:rPr>
          <w:rFonts w:ascii="Arial" w:hAnsi="Arial" w:cs="Arial"/>
          <w:sz w:val="24"/>
          <w:szCs w:val="24"/>
          <w:lang w:val="sr-Latn-CS"/>
        </w:rPr>
        <w:t>akcija</w:t>
      </w:r>
      <w:r>
        <w:rPr>
          <w:rFonts w:ascii="Arial" w:hAnsi="Arial" w:cs="Arial"/>
          <w:sz w:val="24"/>
          <w:szCs w:val="24"/>
          <w:lang w:val="sr-Latn-CS"/>
        </w:rPr>
        <w:t xml:space="preserve"> pre trgovanja od 21.08.2013.godine </w:t>
      </w:r>
      <w:r w:rsidRPr="00945856">
        <w:rPr>
          <w:rFonts w:ascii="Arial" w:hAnsi="Arial" w:cs="Arial"/>
          <w:sz w:val="24"/>
          <w:szCs w:val="24"/>
          <w:lang w:val="sr-Latn-CS"/>
        </w:rPr>
        <w:t xml:space="preserve">(odnosno pre </w:t>
      </w:r>
      <w:r>
        <w:rPr>
          <w:rFonts w:ascii="Arial" w:hAnsi="Arial" w:cs="Arial"/>
          <w:sz w:val="24"/>
          <w:szCs w:val="24"/>
          <w:lang w:val="sr-Latn-CS"/>
        </w:rPr>
        <w:t xml:space="preserve">trgovanja 21.08.2013.godine </w:t>
      </w:r>
      <w:r w:rsidRPr="00945856">
        <w:rPr>
          <w:rFonts w:ascii="Arial" w:hAnsi="Arial" w:cs="Arial"/>
          <w:sz w:val="24"/>
          <w:szCs w:val="24"/>
          <w:lang w:val="sr-Latn-CS"/>
        </w:rPr>
        <w:t xml:space="preserve">je imao </w:t>
      </w:r>
      <w:r>
        <w:rPr>
          <w:rFonts w:ascii="Arial" w:hAnsi="Arial" w:cs="Arial"/>
          <w:sz w:val="24"/>
          <w:szCs w:val="24"/>
          <w:lang w:val="sr-Latn-CS"/>
        </w:rPr>
        <w:t>0</w:t>
      </w:r>
      <w:r w:rsidRPr="00945856">
        <w:rPr>
          <w:rFonts w:ascii="Arial" w:hAnsi="Arial" w:cs="Arial"/>
          <w:sz w:val="24"/>
          <w:szCs w:val="24"/>
          <w:lang w:val="sr-Latn-CS"/>
        </w:rPr>
        <w:t xml:space="preserve"> ili </w:t>
      </w:r>
      <w:r>
        <w:rPr>
          <w:rFonts w:ascii="Arial" w:hAnsi="Arial" w:cs="Arial"/>
          <w:sz w:val="24"/>
          <w:szCs w:val="24"/>
          <w:lang w:val="sr-Latn-CS"/>
        </w:rPr>
        <w:t>0</w:t>
      </w:r>
      <w:r w:rsidRPr="00945856">
        <w:rPr>
          <w:rFonts w:ascii="Arial" w:hAnsi="Arial" w:cs="Arial"/>
          <w:sz w:val="24"/>
          <w:szCs w:val="24"/>
          <w:lang w:val="sr-Latn-CS"/>
        </w:rPr>
        <w:t xml:space="preserve">% u odnosu na </w:t>
      </w:r>
      <w:r>
        <w:rPr>
          <w:rFonts w:ascii="Arial" w:hAnsi="Arial" w:cs="Arial"/>
          <w:sz w:val="24"/>
          <w:szCs w:val="24"/>
          <w:lang w:val="sr-Latn-CS"/>
        </w:rPr>
        <w:t>93.050</w:t>
      </w:r>
      <w:r w:rsidRPr="00945856">
        <w:rPr>
          <w:rFonts w:ascii="Arial" w:hAnsi="Arial" w:cs="Arial"/>
          <w:sz w:val="24"/>
          <w:szCs w:val="24"/>
          <w:lang w:val="sr-Latn-CS"/>
        </w:rPr>
        <w:t xml:space="preserve"> ukupno emitovanih akcija)</w:t>
      </w:r>
    </w:p>
    <w:p w:rsidR="002A0E94" w:rsidRDefault="002A0E94" w:rsidP="00402EBD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</w:p>
    <w:p w:rsidR="002A0E94" w:rsidRPr="00945856" w:rsidRDefault="002A0E94" w:rsidP="002F5F00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  <w:r w:rsidRPr="00945856">
        <w:rPr>
          <w:rFonts w:ascii="Arial" w:hAnsi="Arial" w:cs="Arial"/>
          <w:sz w:val="24"/>
          <w:szCs w:val="24"/>
          <w:lang w:val="sr-Latn-CS"/>
        </w:rPr>
        <w:t>Broj posedovanih glasova pre prelaska praga iznad 5%:</w:t>
      </w:r>
    </w:p>
    <w:p w:rsidR="002A0E94" w:rsidRDefault="002A0E94" w:rsidP="00380E1A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2. </w:t>
      </w:r>
      <w:r w:rsidRPr="00945856">
        <w:rPr>
          <w:rFonts w:ascii="Arial" w:hAnsi="Arial" w:cs="Arial"/>
          <w:sz w:val="24"/>
          <w:szCs w:val="24"/>
          <w:lang w:val="sr-Latn-CS"/>
        </w:rPr>
        <w:t xml:space="preserve">Akcionar </w:t>
      </w:r>
      <w:r w:rsidRPr="002F5F00">
        <w:rPr>
          <w:rFonts w:ascii="Arial" w:hAnsi="Arial" w:cs="Arial"/>
          <w:sz w:val="24"/>
          <w:szCs w:val="24"/>
          <w:lang w:val="sr-Latn-CS"/>
        </w:rPr>
        <w:t xml:space="preserve">Dragan Milanov </w:t>
      </w:r>
      <w:r w:rsidRPr="00945856">
        <w:rPr>
          <w:rFonts w:ascii="Arial" w:hAnsi="Arial" w:cs="Arial"/>
          <w:sz w:val="24"/>
          <w:szCs w:val="24"/>
          <w:lang w:val="sr-Latn-CS"/>
        </w:rPr>
        <w:t xml:space="preserve">je imao </w:t>
      </w:r>
      <w:r w:rsidR="00FF3F33">
        <w:rPr>
          <w:rFonts w:ascii="Arial" w:hAnsi="Arial" w:cs="Arial"/>
          <w:sz w:val="24"/>
          <w:szCs w:val="24"/>
          <w:lang w:val="sr-Latn-CS"/>
        </w:rPr>
        <w:t>787</w:t>
      </w:r>
      <w:r>
        <w:rPr>
          <w:rFonts w:ascii="Arial" w:hAnsi="Arial" w:cs="Arial"/>
          <w:sz w:val="24"/>
          <w:szCs w:val="24"/>
          <w:lang w:val="sr-Latn-CS"/>
        </w:rPr>
        <w:t xml:space="preserve"> akcije pre trgovanja od 21.08.2013.godine </w:t>
      </w:r>
      <w:r w:rsidRPr="00945856">
        <w:rPr>
          <w:rFonts w:ascii="Arial" w:hAnsi="Arial" w:cs="Arial"/>
          <w:sz w:val="24"/>
          <w:szCs w:val="24"/>
          <w:lang w:val="sr-Latn-CS"/>
        </w:rPr>
        <w:t xml:space="preserve">(odnosno pre </w:t>
      </w:r>
      <w:r>
        <w:rPr>
          <w:rFonts w:ascii="Arial" w:hAnsi="Arial" w:cs="Arial"/>
          <w:sz w:val="24"/>
          <w:szCs w:val="24"/>
          <w:lang w:val="sr-Latn-CS"/>
        </w:rPr>
        <w:t xml:space="preserve">trgovanja 21.08.2013.godine </w:t>
      </w:r>
      <w:r w:rsidRPr="00945856">
        <w:rPr>
          <w:rFonts w:ascii="Arial" w:hAnsi="Arial" w:cs="Arial"/>
          <w:sz w:val="24"/>
          <w:szCs w:val="24"/>
          <w:lang w:val="sr-Latn-CS"/>
        </w:rPr>
        <w:t xml:space="preserve">je imao </w:t>
      </w:r>
      <w:r w:rsidR="00FF3F33">
        <w:rPr>
          <w:rFonts w:ascii="Arial" w:hAnsi="Arial" w:cs="Arial"/>
          <w:sz w:val="24"/>
          <w:szCs w:val="24"/>
          <w:lang w:val="sr-Latn-CS"/>
        </w:rPr>
        <w:t>787</w:t>
      </w:r>
      <w:r>
        <w:rPr>
          <w:rFonts w:ascii="Arial" w:hAnsi="Arial" w:cs="Arial"/>
          <w:sz w:val="24"/>
          <w:szCs w:val="24"/>
          <w:lang w:val="sr-Latn-CS"/>
        </w:rPr>
        <w:t xml:space="preserve"> akcija</w:t>
      </w:r>
      <w:r w:rsidRPr="00945856">
        <w:rPr>
          <w:rFonts w:ascii="Arial" w:hAnsi="Arial" w:cs="Arial"/>
          <w:sz w:val="24"/>
          <w:szCs w:val="24"/>
          <w:lang w:val="sr-Latn-CS"/>
        </w:rPr>
        <w:t xml:space="preserve"> ili </w:t>
      </w:r>
      <w:r w:rsidR="00FF3F33">
        <w:rPr>
          <w:rFonts w:ascii="Arial" w:hAnsi="Arial" w:cs="Arial"/>
          <w:sz w:val="24"/>
          <w:szCs w:val="24"/>
          <w:lang w:val="sr-Latn-CS"/>
        </w:rPr>
        <w:t>0.8458</w:t>
      </w:r>
      <w:r w:rsidRPr="00945856">
        <w:rPr>
          <w:rFonts w:ascii="Arial" w:hAnsi="Arial" w:cs="Arial"/>
          <w:sz w:val="24"/>
          <w:szCs w:val="24"/>
          <w:lang w:val="sr-Latn-CS"/>
        </w:rPr>
        <w:t xml:space="preserve">% u odnosu na </w:t>
      </w:r>
      <w:r>
        <w:rPr>
          <w:rFonts w:ascii="Arial" w:hAnsi="Arial" w:cs="Arial"/>
          <w:sz w:val="24"/>
          <w:szCs w:val="24"/>
          <w:lang w:val="sr-Latn-CS"/>
        </w:rPr>
        <w:t>93.050</w:t>
      </w:r>
      <w:r w:rsidRPr="00945856">
        <w:rPr>
          <w:rFonts w:ascii="Arial" w:hAnsi="Arial" w:cs="Arial"/>
          <w:sz w:val="24"/>
          <w:szCs w:val="24"/>
          <w:lang w:val="sr-Latn-CS"/>
        </w:rPr>
        <w:t xml:space="preserve"> ukupno emitovanih akcija)</w:t>
      </w:r>
    </w:p>
    <w:p w:rsidR="002A0E94" w:rsidRPr="00945856" w:rsidRDefault="002A0E94" w:rsidP="00402EBD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</w:p>
    <w:p w:rsidR="002A0E94" w:rsidRDefault="002A0E94" w:rsidP="00402EBD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  <w:lang w:val="sr-Latn-CS"/>
        </w:rPr>
      </w:pPr>
      <w:r w:rsidRPr="00402EBD">
        <w:rPr>
          <w:rFonts w:ascii="Arial" w:hAnsi="Arial" w:cs="Arial"/>
          <w:b/>
          <w:bCs/>
          <w:sz w:val="24"/>
          <w:szCs w:val="24"/>
          <w:lang w:val="sr-Latn-CS"/>
        </w:rPr>
        <w:t>Podaci o ukupnom broju glasova u apsolutnom i relevantnom iznosu koji je dostignut, pređen ili ispod kojeg se palo:</w:t>
      </w:r>
    </w:p>
    <w:p w:rsidR="002A0E94" w:rsidRPr="00402EBD" w:rsidRDefault="002A0E94" w:rsidP="00380E1A">
      <w:pPr>
        <w:ind w:left="360"/>
        <w:jc w:val="both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2A0E94" w:rsidRDefault="002A0E94" w:rsidP="00402EBD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1. </w:t>
      </w:r>
      <w:r w:rsidRPr="00945856">
        <w:rPr>
          <w:rFonts w:ascii="Arial" w:hAnsi="Arial" w:cs="Arial"/>
          <w:sz w:val="24"/>
          <w:szCs w:val="24"/>
          <w:lang w:val="sr-Latn-CS"/>
        </w:rPr>
        <w:t xml:space="preserve">Akcionar </w:t>
      </w:r>
      <w:r>
        <w:rPr>
          <w:rFonts w:ascii="Arial" w:hAnsi="Arial" w:cs="Arial"/>
          <w:sz w:val="24"/>
          <w:szCs w:val="24"/>
          <w:lang w:val="sr-Latn-CS"/>
        </w:rPr>
        <w:t xml:space="preserve">„SUINS“ doo </w:t>
      </w:r>
      <w:r w:rsidRPr="002F5F00">
        <w:rPr>
          <w:rFonts w:ascii="Arial" w:hAnsi="Arial" w:cs="Arial"/>
          <w:sz w:val="24"/>
          <w:szCs w:val="24"/>
          <w:lang w:val="sr-Latn-CS"/>
        </w:rPr>
        <w:t>Novi Sad</w:t>
      </w:r>
      <w:r w:rsidRPr="00945856">
        <w:rPr>
          <w:rFonts w:ascii="Arial" w:hAnsi="Arial" w:cs="Arial"/>
          <w:sz w:val="24"/>
          <w:szCs w:val="24"/>
          <w:lang w:val="sr-Latn-CS"/>
        </w:rPr>
        <w:t xml:space="preserve"> je stekao </w:t>
      </w:r>
      <w:r>
        <w:rPr>
          <w:rFonts w:ascii="Arial" w:hAnsi="Arial" w:cs="Arial"/>
          <w:sz w:val="24"/>
          <w:szCs w:val="24"/>
          <w:lang w:val="sr-Latn-CS"/>
        </w:rPr>
        <w:t xml:space="preserve">trgovanjem od 21.08.2013.godine </w:t>
      </w:r>
      <w:r w:rsidR="007C2701">
        <w:rPr>
          <w:rFonts w:ascii="Arial" w:hAnsi="Arial" w:cs="Arial"/>
          <w:sz w:val="24"/>
          <w:szCs w:val="24"/>
          <w:lang w:val="sr-Latn-CS"/>
        </w:rPr>
        <w:t>5.067</w:t>
      </w:r>
      <w:r w:rsidRPr="00945856">
        <w:rPr>
          <w:rFonts w:ascii="Arial" w:hAnsi="Arial" w:cs="Arial"/>
          <w:sz w:val="24"/>
          <w:szCs w:val="24"/>
          <w:lang w:val="sr-Latn-CS"/>
        </w:rPr>
        <w:t xml:space="preserve"> glasova ili </w:t>
      </w:r>
      <w:r w:rsidR="007C2701">
        <w:rPr>
          <w:rFonts w:ascii="Arial" w:hAnsi="Arial" w:cs="Arial"/>
          <w:sz w:val="24"/>
          <w:szCs w:val="24"/>
          <w:lang w:val="sr-Latn-CS"/>
        </w:rPr>
        <w:t>5.44546</w:t>
      </w:r>
      <w:r w:rsidRPr="00945856">
        <w:rPr>
          <w:rFonts w:ascii="Arial" w:hAnsi="Arial" w:cs="Arial"/>
          <w:sz w:val="24"/>
          <w:szCs w:val="24"/>
          <w:lang w:val="sr-Latn-CS"/>
        </w:rPr>
        <w:t>%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945856">
        <w:rPr>
          <w:rFonts w:ascii="Arial" w:hAnsi="Arial" w:cs="Arial"/>
          <w:sz w:val="24"/>
          <w:szCs w:val="24"/>
          <w:lang w:val="sr-Latn-CS"/>
        </w:rPr>
        <w:t>u odnosu na ukupan broj glasova.</w:t>
      </w:r>
    </w:p>
    <w:p w:rsidR="002A0E94" w:rsidRDefault="002A0E94" w:rsidP="00402EBD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</w:p>
    <w:p w:rsidR="007C2701" w:rsidRDefault="002A0E94" w:rsidP="007C2701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2. </w:t>
      </w:r>
      <w:r w:rsidRPr="00945856">
        <w:rPr>
          <w:rFonts w:ascii="Arial" w:hAnsi="Arial" w:cs="Arial"/>
          <w:sz w:val="24"/>
          <w:szCs w:val="24"/>
          <w:lang w:val="sr-Latn-CS"/>
        </w:rPr>
        <w:t xml:space="preserve">Akcionar </w:t>
      </w:r>
      <w:r w:rsidRPr="002F5F00">
        <w:rPr>
          <w:rFonts w:ascii="Arial" w:hAnsi="Arial" w:cs="Arial"/>
          <w:sz w:val="24"/>
          <w:szCs w:val="24"/>
          <w:lang w:val="sr-Latn-CS"/>
        </w:rPr>
        <w:t xml:space="preserve">Dragan Milanov </w:t>
      </w:r>
      <w:r w:rsidRPr="00945856">
        <w:rPr>
          <w:rFonts w:ascii="Arial" w:hAnsi="Arial" w:cs="Arial"/>
          <w:sz w:val="24"/>
          <w:szCs w:val="24"/>
          <w:lang w:val="sr-Latn-CS"/>
        </w:rPr>
        <w:t xml:space="preserve">je </w:t>
      </w:r>
      <w:r>
        <w:rPr>
          <w:rFonts w:ascii="Arial" w:hAnsi="Arial" w:cs="Arial"/>
          <w:sz w:val="24"/>
          <w:szCs w:val="24"/>
          <w:lang w:val="sr-Latn-CS"/>
        </w:rPr>
        <w:t xml:space="preserve">dodatno </w:t>
      </w:r>
      <w:r w:rsidRPr="00945856">
        <w:rPr>
          <w:rFonts w:ascii="Arial" w:hAnsi="Arial" w:cs="Arial"/>
          <w:sz w:val="24"/>
          <w:szCs w:val="24"/>
          <w:lang w:val="sr-Latn-CS"/>
        </w:rPr>
        <w:t xml:space="preserve">stekao </w:t>
      </w:r>
      <w:r>
        <w:rPr>
          <w:rFonts w:ascii="Arial" w:hAnsi="Arial" w:cs="Arial"/>
          <w:sz w:val="24"/>
          <w:szCs w:val="24"/>
          <w:lang w:val="sr-Latn-CS"/>
        </w:rPr>
        <w:t>trgov</w:t>
      </w:r>
      <w:r w:rsidR="007C2701">
        <w:rPr>
          <w:rFonts w:ascii="Arial" w:hAnsi="Arial" w:cs="Arial"/>
          <w:sz w:val="24"/>
          <w:szCs w:val="24"/>
          <w:lang w:val="sr-Latn-CS"/>
        </w:rPr>
        <w:t xml:space="preserve">anjem od 21.08.2013.godine </w:t>
      </w:r>
      <w:r w:rsidR="00FF3F33">
        <w:rPr>
          <w:rFonts w:ascii="Arial" w:hAnsi="Arial" w:cs="Arial"/>
          <w:sz w:val="24"/>
          <w:szCs w:val="24"/>
          <w:lang w:val="sr-Latn-CS"/>
        </w:rPr>
        <w:t>6.430</w:t>
      </w:r>
      <w:r w:rsidRPr="00945856">
        <w:rPr>
          <w:rFonts w:ascii="Arial" w:hAnsi="Arial" w:cs="Arial"/>
          <w:sz w:val="24"/>
          <w:szCs w:val="24"/>
          <w:lang w:val="sr-Latn-CS"/>
        </w:rPr>
        <w:t xml:space="preserve"> glasova ili </w:t>
      </w:r>
      <w:r w:rsidR="00FF3F33">
        <w:rPr>
          <w:rFonts w:ascii="Arial" w:hAnsi="Arial" w:cs="Arial"/>
          <w:sz w:val="24"/>
          <w:szCs w:val="24"/>
          <w:lang w:val="sr-Latn-CS"/>
        </w:rPr>
        <w:t>6.91026</w:t>
      </w:r>
      <w:r w:rsidRPr="00945856">
        <w:rPr>
          <w:rFonts w:ascii="Arial" w:hAnsi="Arial" w:cs="Arial"/>
          <w:sz w:val="24"/>
          <w:szCs w:val="24"/>
          <w:lang w:val="sr-Latn-CS"/>
        </w:rPr>
        <w:t>%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945856">
        <w:rPr>
          <w:rFonts w:ascii="Arial" w:hAnsi="Arial" w:cs="Arial"/>
          <w:sz w:val="24"/>
          <w:szCs w:val="24"/>
          <w:lang w:val="sr-Latn-CS"/>
        </w:rPr>
        <w:t>u odnosu na ukupan broj glasova</w:t>
      </w:r>
      <w:r>
        <w:rPr>
          <w:rFonts w:ascii="Arial" w:hAnsi="Arial" w:cs="Arial"/>
          <w:sz w:val="24"/>
          <w:szCs w:val="24"/>
          <w:lang w:val="sr-Latn-CS"/>
        </w:rPr>
        <w:t xml:space="preserve">. </w:t>
      </w:r>
    </w:p>
    <w:p w:rsidR="007C2701" w:rsidRDefault="007C2701" w:rsidP="007C2701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</w:p>
    <w:p w:rsidR="002A0E94" w:rsidRPr="00402EBD" w:rsidRDefault="002A0E94" w:rsidP="007C2701">
      <w:pPr>
        <w:ind w:left="720"/>
        <w:jc w:val="both"/>
        <w:rPr>
          <w:rFonts w:ascii="Arial" w:hAnsi="Arial" w:cs="Arial"/>
          <w:b/>
          <w:bCs/>
          <w:sz w:val="24"/>
          <w:szCs w:val="24"/>
          <w:lang w:val="sr-Latn-CS"/>
        </w:rPr>
      </w:pPr>
      <w:r w:rsidRPr="00402EBD">
        <w:rPr>
          <w:rFonts w:ascii="Arial" w:hAnsi="Arial" w:cs="Arial"/>
          <w:b/>
          <w:bCs/>
          <w:sz w:val="24"/>
          <w:szCs w:val="24"/>
          <w:lang w:val="sr-Latn-CS"/>
        </w:rPr>
        <w:t>Datum kada je prag dostignut, prekoračen ili ispod kojeg se palo:</w:t>
      </w:r>
    </w:p>
    <w:p w:rsidR="002A0E94" w:rsidRDefault="002A0E94" w:rsidP="00402EBD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26.08.2013. godine.</w:t>
      </w:r>
    </w:p>
    <w:p w:rsidR="002A0E94" w:rsidRDefault="002A0E94" w:rsidP="00402EBD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</w:p>
    <w:p w:rsidR="002A0E94" w:rsidRPr="00BF348F" w:rsidRDefault="002A0E94" w:rsidP="00402EBD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  <w:lang w:val="sr-Latn-CS"/>
        </w:rPr>
      </w:pPr>
      <w:r w:rsidRPr="00BF348F">
        <w:rPr>
          <w:rFonts w:ascii="Arial" w:hAnsi="Arial" w:cs="Arial"/>
          <w:b/>
          <w:bCs/>
          <w:sz w:val="24"/>
          <w:szCs w:val="24"/>
          <w:lang w:val="sr-Latn-CS"/>
        </w:rPr>
        <w:t>Datum kada</w:t>
      </w:r>
      <w:r>
        <w:rPr>
          <w:rFonts w:ascii="Arial" w:hAnsi="Arial" w:cs="Arial"/>
          <w:b/>
          <w:bCs/>
          <w:sz w:val="24"/>
          <w:szCs w:val="24"/>
          <w:lang w:val="sr-Latn-CS"/>
        </w:rPr>
        <w:t xml:space="preserve"> je izdavaoc primio Obaveštenja </w:t>
      </w:r>
      <w:r w:rsidRPr="00BF348F">
        <w:rPr>
          <w:rFonts w:ascii="Arial" w:hAnsi="Arial" w:cs="Arial"/>
          <w:b/>
          <w:bCs/>
          <w:sz w:val="24"/>
          <w:szCs w:val="24"/>
          <w:lang w:val="sr-Latn-CS"/>
        </w:rPr>
        <w:t>o značajnom učešću:</w:t>
      </w:r>
    </w:p>
    <w:p w:rsidR="002A0E94" w:rsidRDefault="007C2701" w:rsidP="00BF348F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30</w:t>
      </w:r>
      <w:r w:rsidR="002A0E94">
        <w:rPr>
          <w:rFonts w:ascii="Arial" w:hAnsi="Arial" w:cs="Arial"/>
          <w:sz w:val="24"/>
          <w:szCs w:val="24"/>
          <w:lang w:val="sr-Latn-CS"/>
        </w:rPr>
        <w:t>.08.2013. godine.</w:t>
      </w:r>
    </w:p>
    <w:p w:rsidR="002A0E94" w:rsidRDefault="002A0E94" w:rsidP="00BF348F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</w:p>
    <w:p w:rsidR="002A0E94" w:rsidRDefault="002A0E94" w:rsidP="00BF348F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</w:p>
    <w:p w:rsidR="002A0E94" w:rsidRDefault="002A0E94" w:rsidP="00BF348F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Velika Plana, 26.08.2013. godine</w:t>
      </w:r>
    </w:p>
    <w:p w:rsidR="002A0E94" w:rsidRDefault="002A0E94" w:rsidP="00BF348F">
      <w:pPr>
        <w:ind w:left="720"/>
        <w:jc w:val="both"/>
        <w:rPr>
          <w:rFonts w:ascii="Arial" w:hAnsi="Arial" w:cs="Arial"/>
          <w:b/>
          <w:bCs/>
          <w:sz w:val="24"/>
          <w:szCs w:val="24"/>
          <w:lang w:val="sr-Latn-CS"/>
        </w:rPr>
      </w:pPr>
      <w:r w:rsidRPr="00BF348F">
        <w:rPr>
          <w:rFonts w:ascii="Arial" w:hAnsi="Arial" w:cs="Arial"/>
          <w:b/>
          <w:bCs/>
          <w:sz w:val="24"/>
          <w:szCs w:val="24"/>
          <w:lang w:val="sr-Latn-CS"/>
        </w:rPr>
        <w:tab/>
      </w:r>
      <w:r w:rsidRPr="00BF348F">
        <w:rPr>
          <w:rFonts w:ascii="Arial" w:hAnsi="Arial" w:cs="Arial"/>
          <w:b/>
          <w:bCs/>
          <w:sz w:val="24"/>
          <w:szCs w:val="24"/>
          <w:lang w:val="sr-Latn-CS"/>
        </w:rPr>
        <w:tab/>
      </w:r>
      <w:r w:rsidRPr="00BF348F">
        <w:rPr>
          <w:rFonts w:ascii="Arial" w:hAnsi="Arial" w:cs="Arial"/>
          <w:b/>
          <w:bCs/>
          <w:sz w:val="24"/>
          <w:szCs w:val="24"/>
          <w:lang w:val="sr-Latn-CS"/>
        </w:rPr>
        <w:tab/>
      </w:r>
      <w:r w:rsidRPr="00BF348F">
        <w:rPr>
          <w:rFonts w:ascii="Arial" w:hAnsi="Arial" w:cs="Arial"/>
          <w:b/>
          <w:bCs/>
          <w:sz w:val="24"/>
          <w:szCs w:val="24"/>
          <w:lang w:val="sr-Latn-CS"/>
        </w:rPr>
        <w:tab/>
      </w:r>
      <w:r w:rsidRPr="00BF348F">
        <w:rPr>
          <w:rFonts w:ascii="Arial" w:hAnsi="Arial" w:cs="Arial"/>
          <w:b/>
          <w:bCs/>
          <w:sz w:val="24"/>
          <w:szCs w:val="24"/>
          <w:lang w:val="sr-Latn-CS"/>
        </w:rPr>
        <w:tab/>
      </w:r>
      <w:r w:rsidRPr="00BF348F">
        <w:rPr>
          <w:rFonts w:ascii="Arial" w:hAnsi="Arial" w:cs="Arial"/>
          <w:b/>
          <w:bCs/>
          <w:sz w:val="24"/>
          <w:szCs w:val="24"/>
          <w:lang w:val="sr-Latn-CS"/>
        </w:rPr>
        <w:tab/>
      </w:r>
    </w:p>
    <w:p w:rsidR="002A0E94" w:rsidRPr="00BF348F" w:rsidRDefault="002A0E94" w:rsidP="00BF348F">
      <w:pPr>
        <w:ind w:left="720"/>
        <w:jc w:val="both"/>
        <w:rPr>
          <w:rFonts w:ascii="Arial" w:hAnsi="Arial" w:cs="Arial"/>
          <w:b/>
          <w:bCs/>
          <w:sz w:val="24"/>
          <w:szCs w:val="24"/>
          <w:lang w:val="sr-Latn-CS"/>
        </w:rPr>
      </w:pPr>
      <w:r>
        <w:rPr>
          <w:rFonts w:ascii="Arial" w:hAnsi="Arial" w:cs="Arial"/>
          <w:b/>
          <w:bCs/>
          <w:sz w:val="24"/>
          <w:szCs w:val="24"/>
          <w:lang w:val="sr-Latn-CS"/>
        </w:rPr>
        <w:tab/>
      </w:r>
      <w:r>
        <w:rPr>
          <w:rFonts w:ascii="Arial" w:hAnsi="Arial" w:cs="Arial"/>
          <w:b/>
          <w:bCs/>
          <w:sz w:val="24"/>
          <w:szCs w:val="24"/>
          <w:lang w:val="sr-Latn-CS"/>
        </w:rPr>
        <w:tab/>
      </w:r>
      <w:r>
        <w:rPr>
          <w:rFonts w:ascii="Arial" w:hAnsi="Arial" w:cs="Arial"/>
          <w:b/>
          <w:bCs/>
          <w:sz w:val="24"/>
          <w:szCs w:val="24"/>
          <w:lang w:val="sr-Latn-CS"/>
        </w:rPr>
        <w:tab/>
      </w:r>
      <w:r>
        <w:rPr>
          <w:rFonts w:ascii="Arial" w:hAnsi="Arial" w:cs="Arial"/>
          <w:b/>
          <w:bCs/>
          <w:sz w:val="24"/>
          <w:szCs w:val="24"/>
          <w:lang w:val="sr-Latn-CS"/>
        </w:rPr>
        <w:tab/>
      </w:r>
      <w:r>
        <w:rPr>
          <w:rFonts w:ascii="Arial" w:hAnsi="Arial" w:cs="Arial"/>
          <w:b/>
          <w:bCs/>
          <w:sz w:val="24"/>
          <w:szCs w:val="24"/>
          <w:lang w:val="sr-Latn-CS"/>
        </w:rPr>
        <w:tab/>
      </w:r>
      <w:r>
        <w:rPr>
          <w:rFonts w:ascii="Arial" w:hAnsi="Arial" w:cs="Arial"/>
          <w:b/>
          <w:bCs/>
          <w:sz w:val="24"/>
          <w:szCs w:val="24"/>
          <w:lang w:val="sr-Latn-CS"/>
        </w:rPr>
        <w:tab/>
      </w:r>
      <w:r w:rsidRPr="00BF348F">
        <w:rPr>
          <w:rFonts w:ascii="Arial" w:hAnsi="Arial" w:cs="Arial"/>
          <w:b/>
          <w:bCs/>
          <w:sz w:val="24"/>
          <w:szCs w:val="24"/>
          <w:lang w:val="sr-Latn-CS"/>
        </w:rPr>
        <w:tab/>
      </w:r>
      <w:r>
        <w:rPr>
          <w:rFonts w:ascii="Arial" w:hAnsi="Arial" w:cs="Arial"/>
          <w:b/>
          <w:bCs/>
          <w:sz w:val="24"/>
          <w:szCs w:val="24"/>
          <w:lang w:val="sr-Latn-CS"/>
        </w:rPr>
        <w:t xml:space="preserve">     </w:t>
      </w:r>
      <w:r w:rsidRPr="00BF348F">
        <w:rPr>
          <w:rFonts w:ascii="Arial" w:hAnsi="Arial" w:cs="Arial"/>
          <w:b/>
          <w:bCs/>
          <w:sz w:val="24"/>
          <w:szCs w:val="24"/>
          <w:lang w:val="sr-Latn-CS"/>
        </w:rPr>
        <w:t>I</w:t>
      </w:r>
      <w:r>
        <w:rPr>
          <w:rFonts w:ascii="Arial" w:hAnsi="Arial" w:cs="Arial"/>
          <w:b/>
          <w:bCs/>
          <w:sz w:val="24"/>
          <w:szCs w:val="24"/>
          <w:lang w:val="sr-Latn-CS"/>
        </w:rPr>
        <w:t>ZVRŠNI</w:t>
      </w:r>
      <w:r w:rsidRPr="00BF348F">
        <w:rPr>
          <w:rFonts w:ascii="Arial" w:hAnsi="Arial" w:cs="Arial"/>
          <w:b/>
          <w:bCs/>
          <w:sz w:val="24"/>
          <w:szCs w:val="24"/>
          <w:lang w:val="sr-Latn-CS"/>
        </w:rPr>
        <w:t xml:space="preserve"> DIREKTOR</w:t>
      </w:r>
    </w:p>
    <w:p w:rsidR="002A0E94" w:rsidRPr="00180269" w:rsidRDefault="002A0E94" w:rsidP="007874FF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  <w:t xml:space="preserve"> Zoran Ličina</w:t>
      </w:r>
    </w:p>
    <w:p w:rsidR="002A0E94" w:rsidRPr="001F6EE2" w:rsidRDefault="002A0E94" w:rsidP="00860A62">
      <w:pPr>
        <w:rPr>
          <w:rFonts w:ascii="Arial" w:hAnsi="Arial" w:cs="Arial"/>
          <w:b/>
          <w:bCs/>
          <w:sz w:val="16"/>
          <w:szCs w:val="16"/>
          <w:lang w:val="sr-Latn-CS"/>
        </w:rPr>
      </w:pPr>
    </w:p>
    <w:sectPr w:rsidR="002A0E94" w:rsidRPr="001F6EE2" w:rsidSect="007206C5">
      <w:headerReference w:type="default" r:id="rId7"/>
      <w:footerReference w:type="default" r:id="rId8"/>
      <w:pgSz w:w="11907" w:h="16840" w:code="9"/>
      <w:pgMar w:top="1134" w:right="1134" w:bottom="567" w:left="1134" w:header="1077" w:footer="1077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950" w:rsidRDefault="00AE1950">
      <w:r>
        <w:separator/>
      </w:r>
    </w:p>
  </w:endnote>
  <w:endnote w:type="continuationSeparator" w:id="0">
    <w:p w:rsidR="00AE1950" w:rsidRDefault="00AE1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YU C Swis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E94" w:rsidRDefault="002A0E94">
    <w:pPr>
      <w:tabs>
        <w:tab w:val="left" w:pos="540"/>
        <w:tab w:val="left" w:pos="4410"/>
      </w:tabs>
      <w:spacing w:line="240" w:lineRule="atLeast"/>
      <w:rPr>
        <w:rFonts w:ascii="YU C Swiss" w:hAnsi="YU C Swiss" w:cs="YU C Swiss"/>
        <w:i/>
        <w:iCs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950" w:rsidRDefault="00AE1950">
      <w:r>
        <w:separator/>
      </w:r>
    </w:p>
  </w:footnote>
  <w:footnote w:type="continuationSeparator" w:id="0">
    <w:p w:rsidR="00AE1950" w:rsidRDefault="00AE1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E94" w:rsidRDefault="002A0E94">
    <w:pPr>
      <w:tabs>
        <w:tab w:val="left" w:pos="540"/>
        <w:tab w:val="left" w:pos="4410"/>
      </w:tabs>
      <w:spacing w:line="240" w:lineRule="atLeast"/>
      <w:jc w:val="center"/>
      <w:rPr>
        <w:rFonts w:ascii="YU C Swiss" w:hAnsi="YU C Swiss" w:cs="YU C Swiss"/>
        <w:i/>
        <w:iCs/>
        <w:sz w:val="28"/>
        <w:szCs w:val="28"/>
      </w:rPr>
    </w:pPr>
    <w:r>
      <w:rPr>
        <w:rFonts w:ascii="YU C Swiss" w:hAnsi="YU C Swiss" w:cs="YU C Swiss"/>
        <w:i/>
        <w:iCs/>
        <w:sz w:val="28"/>
        <w:szCs w:val="28"/>
      </w:rPr>
      <w:t xml:space="preserve">- </w:t>
    </w:r>
    <w:r>
      <w:rPr>
        <w:rFonts w:ascii="YU C Swiss" w:hAnsi="YU C Swiss" w:cs="YU C Swiss"/>
        <w:i/>
        <w:iCs/>
        <w:sz w:val="28"/>
        <w:szCs w:val="28"/>
      </w:rPr>
      <w:pgNum/>
    </w:r>
    <w:r>
      <w:rPr>
        <w:rFonts w:ascii="YU C Swiss" w:hAnsi="YU C Swiss" w:cs="YU C Swiss"/>
        <w:i/>
        <w:iCs/>
        <w:sz w:val="28"/>
        <w:szCs w:val="28"/>
      </w:rPr>
      <w:t xml:space="preserve"> -</w:t>
    </w:r>
  </w:p>
  <w:p w:rsidR="002A0E94" w:rsidRDefault="002A0E94">
    <w:pPr>
      <w:tabs>
        <w:tab w:val="left" w:pos="540"/>
        <w:tab w:val="left" w:pos="4410"/>
      </w:tabs>
      <w:spacing w:line="240" w:lineRule="atLeast"/>
      <w:rPr>
        <w:rFonts w:ascii="YU C Swiss" w:hAnsi="YU C Swiss" w:cs="YU C Swiss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62113"/>
    <w:multiLevelType w:val="hybridMultilevel"/>
    <w:tmpl w:val="C83071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313C5"/>
    <w:multiLevelType w:val="hybridMultilevel"/>
    <w:tmpl w:val="2B884D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41C8C"/>
    <w:multiLevelType w:val="hybridMultilevel"/>
    <w:tmpl w:val="CF48AE5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CCE"/>
    <w:rsid w:val="00017F18"/>
    <w:rsid w:val="000200D5"/>
    <w:rsid w:val="000210AA"/>
    <w:rsid w:val="0004013F"/>
    <w:rsid w:val="000776A2"/>
    <w:rsid w:val="000B0AAE"/>
    <w:rsid w:val="000B17E3"/>
    <w:rsid w:val="000E5616"/>
    <w:rsid w:val="00167DD1"/>
    <w:rsid w:val="00180269"/>
    <w:rsid w:val="001D372F"/>
    <w:rsid w:val="001F6EE2"/>
    <w:rsid w:val="00220375"/>
    <w:rsid w:val="00267700"/>
    <w:rsid w:val="0027765F"/>
    <w:rsid w:val="002A0E94"/>
    <w:rsid w:val="002A6B14"/>
    <w:rsid w:val="002B567D"/>
    <w:rsid w:val="002D7F87"/>
    <w:rsid w:val="002F414D"/>
    <w:rsid w:val="002F5F00"/>
    <w:rsid w:val="00323A00"/>
    <w:rsid w:val="00331E03"/>
    <w:rsid w:val="00346321"/>
    <w:rsid w:val="00360630"/>
    <w:rsid w:val="0036345C"/>
    <w:rsid w:val="00380E1A"/>
    <w:rsid w:val="003B2C33"/>
    <w:rsid w:val="003D0187"/>
    <w:rsid w:val="00402EBD"/>
    <w:rsid w:val="00403A22"/>
    <w:rsid w:val="00405402"/>
    <w:rsid w:val="00414BCA"/>
    <w:rsid w:val="00433AF4"/>
    <w:rsid w:val="00447552"/>
    <w:rsid w:val="004511CC"/>
    <w:rsid w:val="00452280"/>
    <w:rsid w:val="0047085E"/>
    <w:rsid w:val="00491FF5"/>
    <w:rsid w:val="004A3328"/>
    <w:rsid w:val="004A7E64"/>
    <w:rsid w:val="004D76EB"/>
    <w:rsid w:val="00505E6B"/>
    <w:rsid w:val="00534BB5"/>
    <w:rsid w:val="005A162C"/>
    <w:rsid w:val="005A7015"/>
    <w:rsid w:val="005A73BA"/>
    <w:rsid w:val="005B4F10"/>
    <w:rsid w:val="005C1C11"/>
    <w:rsid w:val="00607316"/>
    <w:rsid w:val="006170BC"/>
    <w:rsid w:val="006222AF"/>
    <w:rsid w:val="00673A14"/>
    <w:rsid w:val="00674A31"/>
    <w:rsid w:val="006769C8"/>
    <w:rsid w:val="00696220"/>
    <w:rsid w:val="006A3F6A"/>
    <w:rsid w:val="0070579C"/>
    <w:rsid w:val="007206C5"/>
    <w:rsid w:val="0073156C"/>
    <w:rsid w:val="00736183"/>
    <w:rsid w:val="007410A3"/>
    <w:rsid w:val="00741D30"/>
    <w:rsid w:val="00753D48"/>
    <w:rsid w:val="007874FF"/>
    <w:rsid w:val="00794F1F"/>
    <w:rsid w:val="007C2701"/>
    <w:rsid w:val="007E1418"/>
    <w:rsid w:val="007E7AD4"/>
    <w:rsid w:val="007F11F7"/>
    <w:rsid w:val="007F5C2C"/>
    <w:rsid w:val="00815F6B"/>
    <w:rsid w:val="00820524"/>
    <w:rsid w:val="00845EDD"/>
    <w:rsid w:val="00860A62"/>
    <w:rsid w:val="00861E3F"/>
    <w:rsid w:val="008E1E48"/>
    <w:rsid w:val="008E6D5C"/>
    <w:rsid w:val="008F7DF1"/>
    <w:rsid w:val="00910BD6"/>
    <w:rsid w:val="00915A5B"/>
    <w:rsid w:val="00921FE9"/>
    <w:rsid w:val="00926BF5"/>
    <w:rsid w:val="009358CB"/>
    <w:rsid w:val="00945856"/>
    <w:rsid w:val="009A19FB"/>
    <w:rsid w:val="009A6198"/>
    <w:rsid w:val="009C5109"/>
    <w:rsid w:val="00A01FC2"/>
    <w:rsid w:val="00A7771D"/>
    <w:rsid w:val="00AA5B1F"/>
    <w:rsid w:val="00AE1950"/>
    <w:rsid w:val="00B03E54"/>
    <w:rsid w:val="00B12457"/>
    <w:rsid w:val="00B33641"/>
    <w:rsid w:val="00B40A14"/>
    <w:rsid w:val="00B4660D"/>
    <w:rsid w:val="00B52A44"/>
    <w:rsid w:val="00B65633"/>
    <w:rsid w:val="00BA1F78"/>
    <w:rsid w:val="00BB6065"/>
    <w:rsid w:val="00BD7EB5"/>
    <w:rsid w:val="00BE6E43"/>
    <w:rsid w:val="00BF348F"/>
    <w:rsid w:val="00C12488"/>
    <w:rsid w:val="00C262F9"/>
    <w:rsid w:val="00C27A73"/>
    <w:rsid w:val="00C51229"/>
    <w:rsid w:val="00C544D7"/>
    <w:rsid w:val="00C572A7"/>
    <w:rsid w:val="00C723AB"/>
    <w:rsid w:val="00C82F5E"/>
    <w:rsid w:val="00CA3571"/>
    <w:rsid w:val="00CD79F7"/>
    <w:rsid w:val="00CF68F7"/>
    <w:rsid w:val="00D012B5"/>
    <w:rsid w:val="00D36AC9"/>
    <w:rsid w:val="00D70521"/>
    <w:rsid w:val="00D7245E"/>
    <w:rsid w:val="00DC7CCE"/>
    <w:rsid w:val="00E37C59"/>
    <w:rsid w:val="00E563B2"/>
    <w:rsid w:val="00E75C1D"/>
    <w:rsid w:val="00EB68B3"/>
    <w:rsid w:val="00EC12CC"/>
    <w:rsid w:val="00EC4DF1"/>
    <w:rsid w:val="00ED304C"/>
    <w:rsid w:val="00ED7AE3"/>
    <w:rsid w:val="00F028E1"/>
    <w:rsid w:val="00F332A7"/>
    <w:rsid w:val="00F46ED2"/>
    <w:rsid w:val="00F479A5"/>
    <w:rsid w:val="00F70498"/>
    <w:rsid w:val="00FB12C8"/>
    <w:rsid w:val="00FF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9C8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69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6198"/>
    <w:rPr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6769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6198"/>
    <w:rPr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76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6198"/>
    <w:rPr>
      <w:sz w:val="2"/>
      <w:szCs w:val="2"/>
      <w:lang w:val="en-GB" w:eastAsia="en-US"/>
    </w:rPr>
  </w:style>
  <w:style w:type="character" w:styleId="Hyperlink">
    <w:name w:val="Hyperlink"/>
    <w:basedOn w:val="DefaultParagraphFont"/>
    <w:uiPriority w:val="99"/>
    <w:rsid w:val="006073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3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553</Words>
  <Characters>3155</Characters>
  <Application>Microsoft Office Word</Application>
  <DocSecurity>0</DocSecurity>
  <Lines>26</Lines>
  <Paragraphs>7</Paragraphs>
  <ScaleCrop>false</ScaleCrop>
  <Company>SREMPUT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OP[TINSKI SUD</dc:title>
  <dc:subject/>
  <dc:creator>Projekt biro</dc:creator>
  <cp:keywords/>
  <dc:description/>
  <cp:lastModifiedBy>Sonja Milovanovic</cp:lastModifiedBy>
  <cp:revision>9</cp:revision>
  <cp:lastPrinted>2013-04-03T10:00:00Z</cp:lastPrinted>
  <dcterms:created xsi:type="dcterms:W3CDTF">2013-04-03T10:03:00Z</dcterms:created>
  <dcterms:modified xsi:type="dcterms:W3CDTF">2013-09-18T11:15:00Z</dcterms:modified>
</cp:coreProperties>
</file>