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72" w:rsidRPr="002A3F42" w:rsidRDefault="002A3F42" w:rsidP="002A3F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A3F42">
        <w:rPr>
          <w:rFonts w:ascii="Times New Roman" w:hAnsi="Times New Roman"/>
          <w:sz w:val="24"/>
          <w:szCs w:val="24"/>
          <w:lang w:val="sr-Cyrl-CS"/>
        </w:rPr>
        <w:t xml:space="preserve">На основу члана 67. Закона о тржишту хартија од вредности и других инструмената („Сл.глсник РС“, бр. 47/06) и члана 5. Правилника о начину извештавања јавних друштава и обавештавању о поседовању акција са правом гласа („Сл.глсник РС“, бр. 100/06)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A3F42">
        <w:rPr>
          <w:rFonts w:ascii="Times New Roman" w:hAnsi="Times New Roman"/>
          <w:sz w:val="24"/>
          <w:szCs w:val="24"/>
          <w:lang w:val="sr-Cyrl-CS"/>
        </w:rPr>
        <w:t>Управни одбор АД Полјопривредног добра ,,Зајечар“ АД, Зајечар, објављује</w:t>
      </w:r>
    </w:p>
    <w:p w:rsidR="002A3F42" w:rsidRPr="002A3F42" w:rsidRDefault="002A3F42" w:rsidP="002A3F4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3F42" w:rsidRDefault="002A3F42" w:rsidP="002A3F42">
      <w:pPr>
        <w:rPr>
          <w:rFonts w:ascii="Times New Roman" w:hAnsi="Times New Roman"/>
          <w:lang w:val="sr-Cyrl-CS"/>
        </w:rPr>
      </w:pPr>
    </w:p>
    <w:p w:rsidR="002A3F42" w:rsidRDefault="002A3F42" w:rsidP="002A3F42">
      <w:pPr>
        <w:rPr>
          <w:rFonts w:ascii="Times New Roman" w:hAnsi="Times New Roman"/>
          <w:lang w:val="sr-Cyrl-CS"/>
        </w:rPr>
      </w:pPr>
    </w:p>
    <w:p w:rsidR="002A3F42" w:rsidRPr="002A3F42" w:rsidRDefault="002A3F42" w:rsidP="002A3F42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И</w:t>
      </w:r>
      <w:r w:rsidRPr="002A3F42">
        <w:rPr>
          <w:rFonts w:ascii="Times New Roman" w:hAnsi="Times New Roman"/>
          <w:b/>
          <w:sz w:val="28"/>
          <w:szCs w:val="28"/>
          <w:lang w:val="sr-Cyrl-CS"/>
        </w:rPr>
        <w:t xml:space="preserve"> З Ј А В У</w:t>
      </w:r>
    </w:p>
    <w:p w:rsidR="002A3F42" w:rsidRPr="002A3F42" w:rsidRDefault="002A3F42" w:rsidP="002A3F42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3F42">
        <w:rPr>
          <w:rFonts w:ascii="Times New Roman" w:hAnsi="Times New Roman"/>
          <w:b/>
          <w:sz w:val="24"/>
          <w:szCs w:val="24"/>
          <w:lang w:val="sr-Cyrl-CS"/>
        </w:rPr>
        <w:t xml:space="preserve">О ШЕСТОМЕСЕЧНОМ ПЛАНУ ПОСЛОВАЊА ПОЉОПРИВРЕДНОГ </w:t>
      </w: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3F42">
        <w:rPr>
          <w:rFonts w:ascii="Times New Roman" w:hAnsi="Times New Roman"/>
          <w:b/>
          <w:sz w:val="24"/>
          <w:szCs w:val="24"/>
          <w:lang w:val="sr-Cyrl-CS"/>
        </w:rPr>
        <w:t xml:space="preserve">ДОБРА ,,ЗАЈЕЧАР“ АД ЗАЈЕЧАР ЗА ПРВО ПОЛУГОДИШТЕ </w:t>
      </w: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3F42">
        <w:rPr>
          <w:rFonts w:ascii="Times New Roman" w:hAnsi="Times New Roman"/>
          <w:b/>
          <w:sz w:val="24"/>
          <w:szCs w:val="24"/>
          <w:lang w:val="sr-Cyrl-CS"/>
        </w:rPr>
        <w:t>2011. ГОДИНЕ</w:t>
      </w: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A3F42" w:rsidRDefault="002A3F42" w:rsidP="002A3F4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A3F42" w:rsidRDefault="002A3F42" w:rsidP="002A3F4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Пословно име, седиште и адреса, матични број и ПИБ акционарског друштва:</w:t>
      </w:r>
    </w:p>
    <w:p w:rsidR="002A3F42" w:rsidRDefault="002A3F42" w:rsidP="002A3F42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Пољопривредно добро ,,Зајечар“ АД, из Зајечара, ул. Неготински пут бб.</w:t>
      </w:r>
    </w:p>
    <w:p w:rsidR="002A3F42" w:rsidRDefault="002A3F42" w:rsidP="002A3F42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Матични број: 07183402, ПИБ </w:t>
      </w:r>
      <w:r w:rsidR="00180841">
        <w:rPr>
          <w:rFonts w:ascii="Times New Roman" w:hAnsi="Times New Roman"/>
          <w:sz w:val="24"/>
          <w:szCs w:val="24"/>
          <w:lang w:val="sr-Cyrl-CS"/>
        </w:rPr>
        <w:t>101326999</w:t>
      </w:r>
    </w:p>
    <w:p w:rsidR="00180841" w:rsidRDefault="00180841" w:rsidP="0018084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180841" w:rsidRPr="00180841" w:rsidRDefault="00180841" w:rsidP="001808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Web site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e/mail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5" w:history="1">
        <w:r w:rsidRPr="000F58EA">
          <w:rPr>
            <w:rStyle w:val="Hyperlink"/>
            <w:rFonts w:ascii="Times New Roman" w:hAnsi="Times New Roman"/>
            <w:sz w:val="24"/>
            <w:szCs w:val="24"/>
            <w:lang w:val="en-US"/>
          </w:rPr>
          <w:t>www.poljoprivrednodobroza.nadlanu.com</w:t>
        </w:r>
      </w:hyperlink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180841" w:rsidRDefault="00180841" w:rsidP="0018084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hyperlink r:id="rId6" w:history="1">
        <w:r w:rsidRPr="000F58EA">
          <w:rPr>
            <w:rStyle w:val="Hyperlink"/>
            <w:rFonts w:ascii="Times New Roman" w:hAnsi="Times New Roman"/>
            <w:sz w:val="24"/>
            <w:szCs w:val="24"/>
          </w:rPr>
          <w:t>pdzajecar1@nadlanu.com</w:t>
        </w:r>
      </w:hyperlink>
    </w:p>
    <w:p w:rsidR="00180841" w:rsidRDefault="00180841" w:rsidP="001808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80841" w:rsidRPr="00180841" w:rsidRDefault="00180841" w:rsidP="001808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Број и датум решења о упису у регистар привредних субјеката: БД 97650/2009 од 30.06.2009. године.</w:t>
      </w:r>
    </w:p>
    <w:p w:rsidR="00180841" w:rsidRPr="00180841" w:rsidRDefault="00180841" w:rsidP="00180841">
      <w:pPr>
        <w:pStyle w:val="ListParagraph"/>
        <w:rPr>
          <w:rFonts w:ascii="Times New Roman" w:hAnsi="Times New Roman"/>
          <w:sz w:val="24"/>
          <w:szCs w:val="24"/>
        </w:rPr>
      </w:pPr>
    </w:p>
    <w:p w:rsidR="00180841" w:rsidRPr="00180841" w:rsidRDefault="00180841" w:rsidP="001808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Делатност (шифра и опис): 01110 – Гајење жита и других усева и засада</w:t>
      </w:r>
    </w:p>
    <w:p w:rsidR="00180841" w:rsidRPr="00180841" w:rsidRDefault="00180841" w:rsidP="00180841">
      <w:pPr>
        <w:pStyle w:val="ListParagraph"/>
        <w:rPr>
          <w:rFonts w:ascii="Times New Roman" w:hAnsi="Times New Roman"/>
          <w:sz w:val="24"/>
          <w:szCs w:val="24"/>
        </w:rPr>
      </w:pPr>
    </w:p>
    <w:p w:rsidR="00180841" w:rsidRPr="00F57067" w:rsidRDefault="00180841" w:rsidP="001808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Подаци о председнику и </w:t>
      </w:r>
      <w:r w:rsidR="00F57067">
        <w:rPr>
          <w:rFonts w:ascii="Times New Roman" w:hAnsi="Times New Roman"/>
          <w:sz w:val="24"/>
          <w:szCs w:val="24"/>
          <w:lang w:val="sr-Cyrl-CS"/>
        </w:rPr>
        <w:t>члановима Управног одбора:</w:t>
      </w:r>
    </w:p>
    <w:p w:rsidR="00F57067" w:rsidRDefault="00F57067" w:rsidP="00F57067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Ђорђевић Драган, председник Управног одбора;</w:t>
      </w:r>
    </w:p>
    <w:p w:rsidR="00F57067" w:rsidRDefault="00F57067" w:rsidP="00F57067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Лазаревић Миланка, члан Управног одбора;</w:t>
      </w:r>
    </w:p>
    <w:p w:rsidR="00F57067" w:rsidRDefault="00F57067" w:rsidP="00F57067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Душан Мојсиловић, члан Управног одбора</w:t>
      </w:r>
    </w:p>
    <w:p w:rsidR="00F57067" w:rsidRDefault="00F57067" w:rsidP="00F57067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Филиповић Новак, члан Управног одбора; и</w:t>
      </w:r>
    </w:p>
    <w:p w:rsidR="00F57067" w:rsidRDefault="00F57067" w:rsidP="00F57067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Грујић Радисав, члан Управног одбора.</w:t>
      </w:r>
    </w:p>
    <w:p w:rsidR="00F57067" w:rsidRDefault="00F57067" w:rsidP="00F57067">
      <w:pPr>
        <w:rPr>
          <w:rFonts w:ascii="Times New Roman" w:hAnsi="Times New Roman"/>
          <w:sz w:val="24"/>
          <w:szCs w:val="24"/>
          <w:lang w:val="sr-Cyrl-CS"/>
        </w:rPr>
      </w:pPr>
    </w:p>
    <w:p w:rsidR="00F57067" w:rsidRPr="00F57067" w:rsidRDefault="00F57067" w:rsidP="00F570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Планом пословања за друго полугодиште 2011. године превиђена је производња у укупној вредности од </w:t>
      </w:r>
      <w:r w:rsidRPr="00044EEB">
        <w:rPr>
          <w:rFonts w:ascii="Times New Roman" w:hAnsi="Times New Roman"/>
          <w:b/>
          <w:sz w:val="24"/>
          <w:szCs w:val="24"/>
          <w:lang w:val="sr-Cyrl-CS"/>
        </w:rPr>
        <w:t>130.000.000,00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динара.</w:t>
      </w:r>
      <w:r w:rsidRPr="00F5706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80841" w:rsidRDefault="00180841" w:rsidP="0018084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F57067" w:rsidRDefault="00F57067" w:rsidP="0018084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Примерак ове изјаве акционарско друштво објављује у дневном листу који се дистрибуира на целој територији Србије и истовремено га доставља Комисији за хартије од вредности и органи</w:t>
      </w:r>
      <w:r w:rsidR="00044EEB">
        <w:rPr>
          <w:rFonts w:ascii="Times New Roman" w:hAnsi="Times New Roman"/>
          <w:sz w:val="24"/>
          <w:szCs w:val="24"/>
          <w:lang w:val="sr-Cyrl-CS"/>
        </w:rPr>
        <w:t>зованом тржишту, на које су укљ</w:t>
      </w:r>
      <w:r>
        <w:rPr>
          <w:rFonts w:ascii="Times New Roman" w:hAnsi="Times New Roman"/>
          <w:sz w:val="24"/>
          <w:szCs w:val="24"/>
          <w:lang w:val="sr-Cyrl-CS"/>
        </w:rPr>
        <w:t xml:space="preserve">учене акције друштва и чине га доступним на свом </w:t>
      </w:r>
      <w:r>
        <w:rPr>
          <w:rFonts w:ascii="Times New Roman" w:hAnsi="Times New Roman"/>
          <w:sz w:val="24"/>
          <w:szCs w:val="24"/>
        </w:rPr>
        <w:t>web site.</w:t>
      </w:r>
    </w:p>
    <w:p w:rsidR="00F57067" w:rsidRDefault="00F57067" w:rsidP="00F57067">
      <w:pPr>
        <w:rPr>
          <w:rFonts w:ascii="Times New Roman" w:hAnsi="Times New Roman"/>
          <w:sz w:val="24"/>
          <w:szCs w:val="24"/>
        </w:rPr>
      </w:pPr>
    </w:p>
    <w:p w:rsidR="00F57067" w:rsidRDefault="00F57067" w:rsidP="00F57067">
      <w:pPr>
        <w:rPr>
          <w:rFonts w:ascii="Times New Roman" w:hAnsi="Times New Roman"/>
          <w:sz w:val="24"/>
          <w:szCs w:val="24"/>
        </w:rPr>
      </w:pPr>
    </w:p>
    <w:p w:rsidR="00F57067" w:rsidRDefault="00F57067" w:rsidP="00F5706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>У Зајечару, 06.05.2011.год.                                                             ПРЕДСЕДНИК</w:t>
      </w:r>
    </w:p>
    <w:p w:rsidR="00F57067" w:rsidRDefault="00F57067" w:rsidP="00F5706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УПРАВНОГ ОДБОРА,</w:t>
      </w:r>
    </w:p>
    <w:p w:rsidR="00F57067" w:rsidRPr="00F57067" w:rsidRDefault="00F57067" w:rsidP="00F5706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Драган Ђорђевић,дипл.инг.</w:t>
      </w:r>
    </w:p>
    <w:sectPr w:rsidR="00F57067" w:rsidRPr="00F57067" w:rsidSect="009F2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ECA"/>
    <w:multiLevelType w:val="hybridMultilevel"/>
    <w:tmpl w:val="3056BFE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F42"/>
    <w:rsid w:val="000134A5"/>
    <w:rsid w:val="00044EEB"/>
    <w:rsid w:val="000A7F3D"/>
    <w:rsid w:val="00180841"/>
    <w:rsid w:val="001A4626"/>
    <w:rsid w:val="002A3F42"/>
    <w:rsid w:val="00327A0F"/>
    <w:rsid w:val="00336029"/>
    <w:rsid w:val="004B4C3D"/>
    <w:rsid w:val="006460D0"/>
    <w:rsid w:val="008736DC"/>
    <w:rsid w:val="009F2372"/>
    <w:rsid w:val="00EA55FF"/>
    <w:rsid w:val="00F5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2"/>
    <w:pPr>
      <w:spacing w:after="0" w:line="240" w:lineRule="auto"/>
    </w:pPr>
    <w:rPr>
      <w:rFonts w:ascii="Calibri" w:eastAsia="Calibri" w:hAnsi="Calibri" w:cs="Times New Roman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zajecar1@nadlanu.com" TargetMode="External"/><Relationship Id="rId5" Type="http://schemas.openxmlformats.org/officeDocument/2006/relationships/hyperlink" Target="http://www.poljoprivrednodobroza.nadlan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M&amp;V Investments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Arandjelovic</dc:creator>
  <cp:keywords/>
  <dc:description/>
  <cp:lastModifiedBy>Nenad Arandjelovic</cp:lastModifiedBy>
  <cp:revision>1</cp:revision>
  <dcterms:created xsi:type="dcterms:W3CDTF">2011-05-10T13:19:00Z</dcterms:created>
  <dcterms:modified xsi:type="dcterms:W3CDTF">2011-05-10T13:53:00Z</dcterms:modified>
</cp:coreProperties>
</file>