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9" w:rsidRPr="002C6344" w:rsidRDefault="00C46D9E" w:rsidP="002C6344">
      <w:pPr>
        <w:ind w:left="360" w:firstLine="0"/>
        <w:jc w:val="both"/>
        <w:rPr>
          <w:rFonts w:ascii="Arial" w:hAnsi="Arial" w:cs="Arial"/>
          <w:i/>
          <w:lang w:val="sr-Latn-CS"/>
        </w:rPr>
      </w:pPr>
      <w:r w:rsidRPr="002C6344">
        <w:rPr>
          <w:rFonts w:ascii="Arial" w:hAnsi="Arial" w:cs="Arial"/>
          <w:i/>
          <w:lang w:val="sr-Latn-CS"/>
        </w:rPr>
        <w:t>Na osnovu člana 64. Zakona o tržištu hartija od vrednosti i drugih finansijskih instrumenata (Sl.list SRJ br. 65/20002, Službeni glasnik RS br. 57/2003 i 55/2004 god.) i članova 6. 7. i 8. Pravilnika o sadržini i načinu izveštavanja javnih društava, „Sunce“ a.d. Sombor, objavljuje</w:t>
      </w:r>
    </w:p>
    <w:p w:rsidR="00C46D9E" w:rsidRPr="002C6344" w:rsidRDefault="00C46D9E" w:rsidP="002C6344">
      <w:pPr>
        <w:jc w:val="both"/>
        <w:rPr>
          <w:rFonts w:ascii="Arial" w:hAnsi="Arial" w:cs="Arial"/>
          <w:i/>
          <w:lang w:val="sr-Latn-CS"/>
        </w:rPr>
      </w:pPr>
    </w:p>
    <w:p w:rsidR="00C46D9E" w:rsidRPr="002C6344" w:rsidRDefault="00C46D9E" w:rsidP="002C6344">
      <w:pPr>
        <w:jc w:val="both"/>
        <w:rPr>
          <w:rFonts w:ascii="Arial" w:hAnsi="Arial" w:cs="Arial"/>
          <w:b/>
          <w:i/>
          <w:lang w:val="sr-Latn-CS"/>
        </w:rPr>
      </w:pPr>
      <w:r w:rsidRPr="002C6344">
        <w:rPr>
          <w:rFonts w:ascii="Arial" w:hAnsi="Arial" w:cs="Arial"/>
          <w:b/>
          <w:i/>
          <w:lang w:val="sr-Latn-CS"/>
        </w:rPr>
        <w:t>Izveštaj o održanoj vanrednoj Skupštini</w:t>
      </w:r>
    </w:p>
    <w:p w:rsidR="00C46D9E" w:rsidRPr="002C6344" w:rsidRDefault="00C46D9E" w:rsidP="002C6344">
      <w:pPr>
        <w:jc w:val="both"/>
        <w:rPr>
          <w:rFonts w:ascii="Arial" w:hAnsi="Arial" w:cs="Arial"/>
          <w:i/>
          <w:lang w:val="sr-Latn-CS"/>
        </w:rPr>
      </w:pPr>
    </w:p>
    <w:p w:rsidR="00C46D9E" w:rsidRPr="002C6344" w:rsidRDefault="00C46D9E" w:rsidP="002C6344">
      <w:pPr>
        <w:ind w:left="360" w:firstLine="0"/>
        <w:jc w:val="both"/>
        <w:rPr>
          <w:rFonts w:ascii="Arial" w:hAnsi="Arial" w:cs="Arial"/>
          <w:i/>
          <w:lang w:val="sr-Latn-CS"/>
        </w:rPr>
      </w:pPr>
      <w:r w:rsidRPr="002C6344">
        <w:rPr>
          <w:rFonts w:ascii="Arial" w:hAnsi="Arial" w:cs="Arial"/>
          <w:i/>
          <w:lang w:val="sr-Latn-CS"/>
        </w:rPr>
        <w:t xml:space="preserve">Dana 02.08.2010. godine je održana vanredna skupština akcionara Akcionarskog društva „Sunce“ Sombor, sa početkom u 14 časova. </w:t>
      </w:r>
    </w:p>
    <w:p w:rsidR="00C46D9E" w:rsidRPr="002C6344" w:rsidRDefault="00C46D9E" w:rsidP="002C6344">
      <w:pPr>
        <w:jc w:val="both"/>
        <w:rPr>
          <w:rFonts w:ascii="Arial" w:hAnsi="Arial" w:cs="Arial"/>
          <w:i/>
          <w:lang w:val="sr-Latn-CS"/>
        </w:rPr>
      </w:pPr>
    </w:p>
    <w:p w:rsidR="00C46D9E" w:rsidRPr="002C6344" w:rsidRDefault="00C46D9E" w:rsidP="002C6344">
      <w:pPr>
        <w:jc w:val="center"/>
        <w:rPr>
          <w:rFonts w:ascii="Arial" w:hAnsi="Arial" w:cs="Arial"/>
          <w:b/>
          <w:i/>
          <w:lang w:val="sr-Latn-CS"/>
        </w:rPr>
      </w:pPr>
      <w:r w:rsidRPr="002C6344">
        <w:rPr>
          <w:rFonts w:ascii="Arial" w:hAnsi="Arial" w:cs="Arial"/>
          <w:b/>
          <w:i/>
          <w:lang w:val="sr-Latn-CS"/>
        </w:rPr>
        <w:t>Dnevni red:</w:t>
      </w:r>
    </w:p>
    <w:p w:rsidR="00C46D9E" w:rsidRPr="002C6344" w:rsidRDefault="00C46D9E" w:rsidP="002C6344">
      <w:pPr>
        <w:jc w:val="both"/>
        <w:rPr>
          <w:rFonts w:ascii="Arial" w:hAnsi="Arial" w:cs="Arial"/>
          <w:i/>
          <w:lang w:val="sr-Latn-CS"/>
        </w:rPr>
      </w:pP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 xml:space="preserve">Ad. 1. Donošenje Odluke o izboru predsednika Skupštine. </w:t>
      </w: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 xml:space="preserve">Za predsednika skupštine izabran je Vijebor Gavrilović. </w:t>
      </w: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 xml:space="preserve">Ad. 2. Odluka o imenovanju zapisničara, dva overača zapisnika i Komisije za glasanje. </w:t>
      </w: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 xml:space="preserve">Za zapisničara imenovan Žarko Rajčević. Za overače zapisnika Djordje Oruč i Jelica Stević, dok je komisija za glasanje izabrana u sastavu: Jelica Stević, Žarko Rajčević, Đorđe Oruč. </w:t>
      </w: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 xml:space="preserve">Ad. 3. Usvojen zapisnik sa prethodne sednice. </w:t>
      </w: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 xml:space="preserve">Ad. 4. Donošenje odluke o raspolaganju imovinom velike vrednosti. </w:t>
      </w:r>
    </w:p>
    <w:p w:rsidR="00C46D9E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="00C46D9E" w:rsidRPr="002C6344">
        <w:rPr>
          <w:rFonts w:ascii="Arial" w:hAnsi="Arial" w:cs="Arial"/>
          <w:i/>
          <w:lang w:val="sr-Latn-CS"/>
        </w:rPr>
        <w:t>a) Doneta odluka kojom je usvojena preporuka Upravnog odbora i odobreno zaključenje Ugovora o kreditu na glavnicu od 470.000.000,00 dinara i Ugovora o bankarskoj garanciji na 5.667.298,56 EUR, zaključenih između Invej AD Beograd</w:t>
      </w:r>
      <w:r w:rsidRPr="002C6344">
        <w:rPr>
          <w:rFonts w:ascii="Arial" w:hAnsi="Arial" w:cs="Arial"/>
          <w:i/>
          <w:lang w:val="sr-Latn-CS"/>
        </w:rPr>
        <w:t xml:space="preserve"> kao dužnika i AIK banke AD Niš kao korisnika kredita. </w:t>
      </w:r>
    </w:p>
    <w:p w:rsidR="002C6344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  <w:r>
        <w:rPr>
          <w:rFonts w:ascii="Arial" w:hAnsi="Arial" w:cs="Arial"/>
          <w:i/>
          <w:lang w:val="sr-Latn-CS"/>
        </w:rPr>
        <w:tab/>
      </w:r>
      <w:r w:rsidRPr="002C6344">
        <w:rPr>
          <w:rFonts w:ascii="Arial" w:hAnsi="Arial" w:cs="Arial"/>
          <w:i/>
          <w:lang w:val="sr-Latn-CS"/>
        </w:rPr>
        <w:t xml:space="preserve">b) Doneta Odluka o davanju saglasnosti na zaključenje Ugovora o jemstvu sa Komercijalnom bankom AD Beograd u svojstvu jemca platca, po osnovu Ugovora o kreditu na iznos od 190.000.000,00 RSD sa rokom otplate od godinu dana i drugim uslovima bliže određenim naznačenim Ugovorom. </w:t>
      </w:r>
    </w:p>
    <w:p w:rsidR="002C6344" w:rsidRPr="002C6344" w:rsidRDefault="002C6344" w:rsidP="002C6344">
      <w:pPr>
        <w:jc w:val="both"/>
        <w:rPr>
          <w:rFonts w:ascii="Arial" w:hAnsi="Arial" w:cs="Arial"/>
          <w:i/>
          <w:lang w:val="sr-Latn-CS"/>
        </w:rPr>
      </w:pPr>
    </w:p>
    <w:p w:rsidR="002C6344" w:rsidRDefault="002C6344" w:rsidP="002C6344">
      <w:pPr>
        <w:jc w:val="right"/>
        <w:rPr>
          <w:rFonts w:ascii="Arial" w:hAnsi="Arial" w:cs="Arial"/>
          <w:i/>
          <w:lang w:val="sr-Latn-CS"/>
        </w:rPr>
      </w:pPr>
    </w:p>
    <w:p w:rsidR="002C6344" w:rsidRPr="002C6344" w:rsidRDefault="002C6344" w:rsidP="002C6344">
      <w:pPr>
        <w:jc w:val="right"/>
        <w:rPr>
          <w:rFonts w:ascii="Arial" w:hAnsi="Arial" w:cs="Arial"/>
          <w:i/>
          <w:lang w:val="sr-Latn-CS"/>
        </w:rPr>
      </w:pPr>
      <w:r w:rsidRPr="002C6344">
        <w:rPr>
          <w:rFonts w:ascii="Arial" w:hAnsi="Arial" w:cs="Arial"/>
          <w:i/>
          <w:lang w:val="sr-Latn-CS"/>
        </w:rPr>
        <w:t>Predsednik Skupštine</w:t>
      </w:r>
    </w:p>
    <w:p w:rsidR="002C6344" w:rsidRPr="002C6344" w:rsidRDefault="002C6344" w:rsidP="002C6344">
      <w:pPr>
        <w:jc w:val="right"/>
        <w:rPr>
          <w:rFonts w:ascii="Arial" w:hAnsi="Arial" w:cs="Arial"/>
          <w:i/>
          <w:lang w:val="sr-Latn-CS"/>
        </w:rPr>
      </w:pPr>
      <w:r w:rsidRPr="002C6344">
        <w:rPr>
          <w:rFonts w:ascii="Arial" w:hAnsi="Arial" w:cs="Arial"/>
          <w:i/>
          <w:lang w:val="sr-Latn-CS"/>
        </w:rPr>
        <w:t>Vijebor Gavrilović</w:t>
      </w:r>
    </w:p>
    <w:sectPr w:rsidR="002C6344" w:rsidRPr="002C6344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D9E"/>
    <w:rsid w:val="002C6344"/>
    <w:rsid w:val="00452D2B"/>
    <w:rsid w:val="00BB7222"/>
    <w:rsid w:val="00C46D9E"/>
    <w:rsid w:val="00CC57E6"/>
    <w:rsid w:val="00D75E72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3</cp:revision>
  <dcterms:created xsi:type="dcterms:W3CDTF">2010-08-12T08:39:00Z</dcterms:created>
  <dcterms:modified xsi:type="dcterms:W3CDTF">2010-08-12T08:57:00Z</dcterms:modified>
</cp:coreProperties>
</file>