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0" w:type="dxa"/>
        <w:jc w:val="center"/>
        <w:tblCellSpacing w:w="15" w:type="dxa"/>
        <w:tblBorders>
          <w:top w:val="single" w:sz="6" w:space="0" w:color="10296B"/>
          <w:left w:val="single" w:sz="6" w:space="0" w:color="10296B"/>
          <w:bottom w:val="single" w:sz="6" w:space="0" w:color="10296B"/>
          <w:right w:val="single" w:sz="6" w:space="0" w:color="10296B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96"/>
        <w:gridCol w:w="7404"/>
      </w:tblGrid>
      <w:tr w:rsidR="00211239" w:rsidRPr="00D36075" w:rsidTr="00D36075">
        <w:trPr>
          <w:tblCellSpacing w:w="15" w:type="dxa"/>
          <w:jc w:val="center"/>
        </w:trPr>
        <w:tc>
          <w:tcPr>
            <w:tcW w:w="3420" w:type="dxa"/>
            <w:hideMark/>
          </w:tcPr>
          <w:p w:rsidR="00D36075" w:rsidRPr="00502A0D" w:rsidRDefault="00A41714" w:rsidP="001C32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D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KONCERN  FABRIKA VAGONA KRALJEVO</w:t>
            </w:r>
            <w:r w:rsidR="00193DF8" w:rsidRPr="00193D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AD</w:t>
            </w:r>
            <w:r w:rsidR="00D36075" w:rsidRPr="00193DF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="00193DF8" w:rsidRPr="00193DF8">
              <w:rPr>
                <w:rFonts w:ascii="Verdana" w:eastAsia="Times New Roman" w:hAnsi="Verdana" w:cs="Times New Roman"/>
                <w:sz w:val="16"/>
                <w:szCs w:val="16"/>
              </w:rPr>
              <w:t xml:space="preserve"> KRALJEVO</w:t>
            </w:r>
            <w:r w:rsidR="00D36075" w:rsidRPr="00193DF8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proofErr w:type="spellStart"/>
            <w:r w:rsidR="00D36075" w:rsidRPr="00193DF8">
              <w:rPr>
                <w:rFonts w:ascii="Verdana" w:eastAsia="Times New Roman" w:hAnsi="Verdana" w:cs="Times New Roman"/>
                <w:sz w:val="16"/>
                <w:szCs w:val="16"/>
              </w:rPr>
              <w:t>Matični</w:t>
            </w:r>
            <w:proofErr w:type="spellEnd"/>
            <w:r w:rsidR="00D36075" w:rsidRPr="00193DF8">
              <w:rPr>
                <w:rFonts w:ascii="Verdana" w:eastAsia="Times New Roman" w:hAnsi="Verdana" w:cs="Times New Roman"/>
                <w:sz w:val="16"/>
                <w:szCs w:val="16"/>
              </w:rPr>
              <w:t xml:space="preserve"> br. </w:t>
            </w:r>
            <w:r w:rsidR="007B045E">
              <w:rPr>
                <w:rFonts w:ascii="Verdana" w:eastAsia="Times New Roman" w:hAnsi="Verdana" w:cs="Times New Roman"/>
                <w:sz w:val="16"/>
                <w:szCs w:val="16"/>
              </w:rPr>
              <w:t>07147139</w:t>
            </w:r>
            <w:r w:rsidR="00D36075" w:rsidRPr="00193DF8">
              <w:rPr>
                <w:rFonts w:ascii="Verdana" w:eastAsia="Times New Roman" w:hAnsi="Verdana" w:cs="Times New Roman"/>
                <w:sz w:val="16"/>
                <w:szCs w:val="16"/>
              </w:rPr>
              <w:br/>
              <w:t>Reg.br.</w:t>
            </w:r>
            <w:r w:rsidR="00C57055">
              <w:rPr>
                <w:rFonts w:ascii="Verdana" w:eastAsia="Times New Roman" w:hAnsi="Verdana" w:cs="Times New Roman"/>
                <w:sz w:val="16"/>
                <w:szCs w:val="16"/>
              </w:rPr>
              <w:t xml:space="preserve">BD </w:t>
            </w:r>
            <w:r w:rsidR="001C3237">
              <w:rPr>
                <w:rFonts w:ascii="Verdana" w:eastAsia="Times New Roman" w:hAnsi="Verdana" w:cs="Times New Roman"/>
                <w:sz w:val="16"/>
                <w:szCs w:val="16"/>
              </w:rPr>
              <w:t>1545</w:t>
            </w:r>
            <w:r w:rsidR="00D36075" w:rsidRPr="00193DF8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D36075" w:rsidRPr="00193DF8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PIB: </w:t>
            </w:r>
            <w:r w:rsidR="00F72CB2">
              <w:rPr>
                <w:rFonts w:ascii="Verdana" w:eastAsia="Times New Roman" w:hAnsi="Verdana" w:cs="Times New Roman"/>
                <w:sz w:val="16"/>
                <w:szCs w:val="16"/>
              </w:rPr>
              <w:t>101249411</w:t>
            </w:r>
            <w:r w:rsidR="00D36075" w:rsidRPr="00193DF8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proofErr w:type="spellStart"/>
            <w:r w:rsidRPr="00193DF8">
              <w:rPr>
                <w:rFonts w:ascii="Verdana" w:eastAsia="Times New Roman" w:hAnsi="Verdana" w:cs="Times New Roman"/>
                <w:sz w:val="16"/>
                <w:szCs w:val="16"/>
              </w:rPr>
              <w:t>Šifra</w:t>
            </w:r>
            <w:proofErr w:type="spellEnd"/>
            <w:r w:rsidRPr="00193DF8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193DF8">
              <w:rPr>
                <w:rFonts w:ascii="Verdana" w:eastAsia="Times New Roman" w:hAnsi="Verdana" w:cs="Times New Roman"/>
                <w:sz w:val="16"/>
                <w:szCs w:val="16"/>
              </w:rPr>
              <w:t>delatnosti</w:t>
            </w:r>
            <w:proofErr w:type="spellEnd"/>
            <w:r w:rsidRPr="00193DF8">
              <w:rPr>
                <w:rFonts w:ascii="Verdana" w:eastAsia="Times New Roman" w:hAnsi="Verdana" w:cs="Times New Roman"/>
                <w:sz w:val="16"/>
                <w:szCs w:val="16"/>
              </w:rPr>
              <w:t xml:space="preserve">: </w:t>
            </w:r>
            <w:r w:rsidR="00F72CB2">
              <w:rPr>
                <w:rFonts w:ascii="Verdana" w:eastAsia="Times New Roman" w:hAnsi="Verdana" w:cs="Times New Roman"/>
                <w:sz w:val="16"/>
                <w:szCs w:val="16"/>
              </w:rPr>
              <w:t>35201</w:t>
            </w:r>
          </w:p>
        </w:tc>
        <w:tc>
          <w:tcPr>
            <w:tcW w:w="7590" w:type="dxa"/>
            <w:hideMark/>
          </w:tcPr>
          <w:p w:rsidR="00D36075" w:rsidRPr="00193DF8" w:rsidRDefault="00085CED" w:rsidP="007F31A6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</w:rPr>
              <w:t>Proizvodnja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</w:rPr>
              <w:t>sinskih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</w:rPr>
              <w:t>vozila</w:t>
            </w:r>
            <w:proofErr w:type="spellEnd"/>
            <w:r w:rsidR="00D36075" w:rsidRPr="00193DF8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36000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</w:rPr>
              <w:t>kraljevo</w:t>
            </w:r>
            <w:proofErr w:type="spellEnd"/>
            <w:r w:rsidR="00D36075" w:rsidRPr="00193DF8">
              <w:rPr>
                <w:rFonts w:ascii="Verdana" w:eastAsia="Times New Roman" w:hAnsi="Verdana" w:cs="Times New Roman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</w:rPr>
              <w:t>Industrijska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 br.27</w:t>
            </w:r>
            <w:r w:rsidR="00D36075" w:rsidRPr="00193DF8">
              <w:rPr>
                <w:rFonts w:ascii="Verdana" w:eastAsia="Times New Roman" w:hAnsi="Verdana" w:cs="Times New Roman"/>
                <w:sz w:val="16"/>
                <w:szCs w:val="16"/>
              </w:rPr>
              <w:t xml:space="preserve">  </w:t>
            </w:r>
            <w:r w:rsidR="00D36075" w:rsidRPr="00193DF8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proofErr w:type="spellStart"/>
            <w:r w:rsidR="00D36075" w:rsidRPr="00193DF8">
              <w:rPr>
                <w:rFonts w:ascii="Verdana" w:eastAsia="Times New Roman" w:hAnsi="Verdana" w:cs="Times New Roman"/>
                <w:sz w:val="16"/>
                <w:szCs w:val="16"/>
              </w:rPr>
              <w:t>Telefon</w:t>
            </w:r>
            <w:proofErr w:type="spellEnd"/>
            <w:r w:rsidR="00D36075" w:rsidRPr="00193DF8">
              <w:rPr>
                <w:rFonts w:ascii="Verdana" w:eastAsia="Times New Roman" w:hAnsi="Verdana" w:cs="Times New Roman"/>
                <w:sz w:val="16"/>
                <w:szCs w:val="16"/>
              </w:rPr>
              <w:t xml:space="preserve">: 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036 392 526-392 527</w:t>
            </w:r>
            <w:r w:rsidR="00A97AD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spellStart"/>
            <w:r w:rsidR="00B379DF">
              <w:rPr>
                <w:rFonts w:ascii="Verdana" w:eastAsia="Times New Roman" w:hAnsi="Verdana" w:cs="Times New Roman"/>
                <w:sz w:val="16"/>
                <w:szCs w:val="16"/>
              </w:rPr>
              <w:t>Telefaks</w:t>
            </w:r>
            <w:proofErr w:type="spellEnd"/>
            <w:r w:rsidR="00B379DF">
              <w:rPr>
                <w:rFonts w:ascii="Verdana" w:eastAsia="Times New Roman" w:hAnsi="Verdana" w:cs="Times New Roman"/>
                <w:sz w:val="16"/>
                <w:szCs w:val="16"/>
              </w:rPr>
              <w:t xml:space="preserve"> ++381 36 392-529; 392-601</w:t>
            </w:r>
            <w:r w:rsidR="00D36075" w:rsidRPr="00193DF8">
              <w:rPr>
                <w:rFonts w:ascii="Verdana" w:eastAsia="Times New Roman" w:hAnsi="Verdana" w:cs="Times New Roman"/>
                <w:sz w:val="16"/>
                <w:szCs w:val="16"/>
              </w:rPr>
              <w:br/>
              <w:t>E-</w:t>
            </w:r>
            <w:proofErr w:type="spellStart"/>
            <w:r w:rsidR="00D36075" w:rsidRPr="00193DF8">
              <w:rPr>
                <w:rFonts w:ascii="Verdana" w:eastAsia="Times New Roman" w:hAnsi="Verdana" w:cs="Times New Roman"/>
                <w:sz w:val="16"/>
                <w:szCs w:val="16"/>
              </w:rPr>
              <w:t>mail:</w:t>
            </w:r>
            <w:r w:rsidR="00A97ADE">
              <w:rPr>
                <w:rFonts w:ascii="Verdana" w:eastAsia="Times New Roman" w:hAnsi="Verdana" w:cs="Times New Roman"/>
                <w:sz w:val="16"/>
                <w:szCs w:val="16"/>
              </w:rPr>
              <w:t>gen</w:t>
            </w:r>
            <w:proofErr w:type="spellEnd"/>
            <w:r w:rsidR="00A97ADE">
              <w:rPr>
                <w:rFonts w:ascii="Verdana" w:eastAsia="Times New Roman" w:hAnsi="Verdana" w:cs="Times New Roman"/>
                <w:sz w:val="16"/>
                <w:szCs w:val="16"/>
              </w:rPr>
              <w:t>-</w:t>
            </w:r>
            <w:proofErr w:type="spellStart"/>
            <w:r w:rsidR="00A97ADE">
              <w:rPr>
                <w:rFonts w:ascii="Verdana" w:eastAsia="Times New Roman" w:hAnsi="Verdana" w:cs="Times New Roman"/>
                <w:sz w:val="16"/>
                <w:szCs w:val="16"/>
              </w:rPr>
              <w:t>dirfvk@tron</w:t>
            </w:r>
            <w:proofErr w:type="spellEnd"/>
            <w:r w:rsidR="00A97ADE">
              <w:rPr>
                <w:rFonts w:ascii="Verdana" w:eastAsia="Times New Roman" w:hAnsi="Verdana" w:cs="Times New Roman"/>
                <w:sz w:val="16"/>
                <w:szCs w:val="16"/>
              </w:rPr>
              <w:t xml:space="preserve"> –inter.net Office</w:t>
            </w:r>
            <w:r w:rsidR="00D36075" w:rsidRPr="00193DF8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hyperlink r:id="rId6" w:history="1">
              <w:r w:rsidR="00B379DF" w:rsidRPr="00211AA8">
                <w:rPr>
                  <w:rStyle w:val="Hyperlink"/>
                  <w:rFonts w:ascii="Verdana" w:eastAsia="Times New Roman" w:hAnsi="Verdana" w:cs="Times New Roman"/>
                  <w:sz w:val="16"/>
                  <w:szCs w:val="16"/>
                </w:rPr>
                <w:t>fvkfwagon@tron-inter.net</w:t>
              </w:r>
            </w:hyperlink>
            <w:r w:rsidR="00B379DF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spellStart"/>
            <w:r w:rsidR="00B379DF">
              <w:rPr>
                <w:rFonts w:ascii="Verdana" w:eastAsia="Times New Roman" w:hAnsi="Verdana" w:cs="Times New Roman"/>
                <w:sz w:val="16"/>
                <w:szCs w:val="16"/>
              </w:rPr>
              <w:t>Desinger</w:t>
            </w:r>
            <w:proofErr w:type="spellEnd"/>
            <w:r w:rsidR="00B379DF">
              <w:rPr>
                <w:rFonts w:ascii="Verdana" w:eastAsia="Times New Roman" w:hAnsi="Verdana" w:cs="Times New Roman"/>
                <w:sz w:val="16"/>
                <w:szCs w:val="16"/>
              </w:rPr>
              <w:t xml:space="preserve"> Office</w:t>
            </w:r>
            <w:r w:rsidR="00D36075" w:rsidRPr="00193DF8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="00D36075" w:rsidRPr="00193DF8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proofErr w:type="spellStart"/>
            <w:r w:rsidR="00D36075" w:rsidRPr="00193DF8">
              <w:rPr>
                <w:rFonts w:ascii="Verdana" w:eastAsia="Times New Roman" w:hAnsi="Verdana" w:cs="Times New Roman"/>
                <w:sz w:val="16"/>
                <w:szCs w:val="16"/>
              </w:rPr>
              <w:t>Tekući</w:t>
            </w:r>
            <w:proofErr w:type="spellEnd"/>
            <w:r w:rsidR="00D36075" w:rsidRPr="00193DF8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spellStart"/>
            <w:r w:rsidR="00D36075" w:rsidRPr="00193DF8">
              <w:rPr>
                <w:rFonts w:ascii="Verdana" w:eastAsia="Times New Roman" w:hAnsi="Verdana" w:cs="Times New Roman"/>
                <w:sz w:val="16"/>
                <w:szCs w:val="16"/>
              </w:rPr>
              <w:t>računi</w:t>
            </w:r>
            <w:proofErr w:type="spellEnd"/>
            <w:r w:rsidR="00D36075" w:rsidRPr="00193DF8">
              <w:rPr>
                <w:rFonts w:ascii="Verdana" w:eastAsia="Times New Roman" w:hAnsi="Verdana" w:cs="Times New Roman"/>
                <w:sz w:val="16"/>
                <w:szCs w:val="16"/>
              </w:rPr>
              <w:t xml:space="preserve">: </w:t>
            </w:r>
            <w:r w:rsidR="00D36075" w:rsidRPr="00193DF8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="007F31A6">
              <w:rPr>
                <w:rFonts w:ascii="Verdana" w:eastAsia="Times New Roman" w:hAnsi="Verdana" w:cs="Times New Roman"/>
                <w:sz w:val="16"/>
                <w:szCs w:val="16"/>
              </w:rPr>
              <w:t xml:space="preserve">335-2417880 Metals </w:t>
            </w:r>
            <w:proofErr w:type="spellStart"/>
            <w:r w:rsidR="007F31A6">
              <w:rPr>
                <w:rFonts w:ascii="Verdana" w:eastAsia="Times New Roman" w:hAnsi="Verdana" w:cs="Times New Roman"/>
                <w:sz w:val="16"/>
                <w:szCs w:val="16"/>
              </w:rPr>
              <w:t>banka</w:t>
            </w:r>
            <w:proofErr w:type="spellEnd"/>
            <w:r w:rsidR="00D36075" w:rsidRPr="00193DF8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D36075" w:rsidRPr="00193DF8">
              <w:rPr>
                <w:rFonts w:ascii="Verdana" w:eastAsia="Times New Roman" w:hAnsi="Verdana" w:cs="Times New Roman"/>
                <w:sz w:val="16"/>
                <w:szCs w:val="16"/>
              </w:rPr>
              <w:br/>
              <w:t>205-</w:t>
            </w:r>
            <w:r w:rsidR="007F31A6">
              <w:rPr>
                <w:rFonts w:ascii="Verdana" w:eastAsia="Times New Roman" w:hAnsi="Verdana" w:cs="Times New Roman"/>
                <w:sz w:val="16"/>
                <w:szCs w:val="16"/>
              </w:rPr>
              <w:t>1467019</w:t>
            </w:r>
            <w:r w:rsidR="00D36075" w:rsidRPr="00193DF8">
              <w:rPr>
                <w:rFonts w:ascii="Verdana" w:eastAsia="Times New Roman" w:hAnsi="Verdana" w:cs="Times New Roman"/>
                <w:sz w:val="16"/>
                <w:szCs w:val="16"/>
              </w:rPr>
              <w:t>-19Komercijalna Banka AD Beograd</w:t>
            </w:r>
          </w:p>
        </w:tc>
      </w:tr>
      <w:tr w:rsidR="00D36075" w:rsidRPr="00D36075" w:rsidTr="00D36075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D36075" w:rsidRPr="00D36075" w:rsidRDefault="00617A7F" w:rsidP="00D3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F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468pt;height:.75pt" o:hrstd="t" o:hrnoshade="t" o:hr="t" fillcolor="navy" stroked="f"/>
              </w:pict>
            </w:r>
          </w:p>
        </w:tc>
      </w:tr>
      <w:tr w:rsidR="00D36075" w:rsidRPr="00CC0E68" w:rsidTr="00D3607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36075" w:rsidRPr="00CC0E68" w:rsidRDefault="00D36075" w:rsidP="00D36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>Skladu</w:t>
            </w:r>
            <w:proofErr w:type="spellEnd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>članom</w:t>
            </w:r>
            <w:proofErr w:type="spellEnd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63. </w:t>
            </w:r>
            <w:proofErr w:type="spellStart"/>
            <w:proofErr w:type="gramStart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67. </w:t>
            </w:r>
            <w:proofErr w:type="spellStart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>Zakona</w:t>
            </w:r>
            <w:proofErr w:type="spellEnd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>tržištu</w:t>
            </w:r>
            <w:proofErr w:type="spellEnd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>hartija</w:t>
            </w:r>
            <w:proofErr w:type="spellEnd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>vrednosti</w:t>
            </w:r>
            <w:proofErr w:type="spellEnd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>drugih</w:t>
            </w:r>
            <w:proofErr w:type="spellEnd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>finansijskih</w:t>
            </w:r>
            <w:proofErr w:type="spellEnd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>instrumenata</w:t>
            </w:r>
            <w:proofErr w:type="spellEnd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(„</w:t>
            </w:r>
            <w:proofErr w:type="spellStart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>Službeni</w:t>
            </w:r>
            <w:proofErr w:type="spellEnd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>glasnik</w:t>
            </w:r>
            <w:proofErr w:type="spellEnd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RS“ </w:t>
            </w:r>
            <w:proofErr w:type="spellStart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47/2006) </w:t>
            </w:r>
            <w:proofErr w:type="spellStart"/>
            <w:r w:rsidRPr="002F30D9">
              <w:rPr>
                <w:rFonts w:ascii="Times New Roman" w:eastAsia="Times New Roman" w:hAnsi="Times New Roman" w:cs="Times New Roman"/>
                <w:sz w:val="24"/>
                <w:szCs w:val="24"/>
              </w:rPr>
              <w:t>izdavalac</w:t>
            </w:r>
            <w:proofErr w:type="spellEnd"/>
            <w:r w:rsidRPr="002F3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0D9">
              <w:rPr>
                <w:rFonts w:ascii="Times New Roman" w:eastAsia="Times New Roman" w:hAnsi="Times New Roman" w:cs="Times New Roman"/>
                <w:sz w:val="24"/>
                <w:szCs w:val="24"/>
              </w:rPr>
              <w:t>Preduzeće</w:t>
            </w:r>
            <w:proofErr w:type="spellEnd"/>
            <w:r w:rsidRPr="002F3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0D9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2F3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0D9">
              <w:rPr>
                <w:rFonts w:ascii="Times New Roman" w:eastAsia="Times New Roman" w:hAnsi="Times New Roman" w:cs="Times New Roman"/>
                <w:sz w:val="24"/>
                <w:szCs w:val="24"/>
              </w:rPr>
              <w:t>proizvodnju</w:t>
            </w:r>
            <w:proofErr w:type="spellEnd"/>
            <w:r w:rsidRPr="002F3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1239" w:rsidRPr="002F30D9">
              <w:rPr>
                <w:rFonts w:ascii="Times New Roman" w:eastAsia="Times New Roman" w:hAnsi="Times New Roman" w:cs="Times New Roman"/>
                <w:sz w:val="24"/>
                <w:szCs w:val="24"/>
              </w:rPr>
              <w:t>sinskih</w:t>
            </w:r>
            <w:proofErr w:type="spellEnd"/>
            <w:r w:rsidR="00211239" w:rsidRPr="002F3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1239" w:rsidRPr="002F30D9">
              <w:rPr>
                <w:rFonts w:ascii="Times New Roman" w:eastAsia="Times New Roman" w:hAnsi="Times New Roman" w:cs="Times New Roman"/>
                <w:sz w:val="24"/>
                <w:szCs w:val="24"/>
              </w:rPr>
              <w:t>vozila</w:t>
            </w:r>
            <w:proofErr w:type="spellEnd"/>
            <w:r w:rsidR="00211239" w:rsidRPr="002F3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KONCERN FABRIKA VAGONA KRALJEVO AD U RESTRUKTURIRANJU</w:t>
            </w:r>
            <w:r w:rsidRPr="002F3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0D9">
              <w:rPr>
                <w:rFonts w:ascii="Times New Roman" w:eastAsia="Times New Roman" w:hAnsi="Times New Roman" w:cs="Times New Roman"/>
                <w:sz w:val="24"/>
                <w:szCs w:val="24"/>
              </w:rPr>
              <w:t>objavljuje</w:t>
            </w:r>
            <w:proofErr w:type="spellEnd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D36075" w:rsidRPr="00CC0E68" w:rsidRDefault="00D36075" w:rsidP="00D36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GODIŠNJI IZVEŠTAJ</w:t>
            </w:r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0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 POSLOVANJU AKCIONARSKOG DRUŠTVA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single" w:sz="6" w:space="0" w:color="10296B"/>
                <w:left w:val="single" w:sz="6" w:space="0" w:color="10296B"/>
                <w:bottom w:val="single" w:sz="6" w:space="0" w:color="10296B"/>
                <w:right w:val="single" w:sz="6" w:space="0" w:color="10296B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63"/>
              <w:gridCol w:w="6142"/>
            </w:tblGrid>
            <w:tr w:rsidR="00D36075" w:rsidRPr="00CC0E68" w:rsidTr="005024D8">
              <w:trPr>
                <w:tblCellSpacing w:w="0" w:type="dxa"/>
                <w:jc w:val="center"/>
              </w:trPr>
              <w:tc>
                <w:tcPr>
                  <w:tcW w:w="3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Opšti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podaci</w:t>
                  </w:r>
                  <w:proofErr w:type="spellEnd"/>
                </w:p>
              </w:tc>
              <w:tc>
                <w:tcPr>
                  <w:tcW w:w="6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36075" w:rsidRPr="00CC0E68" w:rsidTr="005024D8">
              <w:trPr>
                <w:tblCellSpacing w:w="0" w:type="dxa"/>
                <w:jc w:val="center"/>
              </w:trPr>
              <w:tc>
                <w:tcPr>
                  <w:tcW w:w="3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 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poslovno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sedište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adresa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matični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broj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PIB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akcionarskog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društva</w:t>
                  </w:r>
                  <w:proofErr w:type="spellEnd"/>
                </w:p>
              </w:tc>
              <w:tc>
                <w:tcPr>
                  <w:tcW w:w="6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AE541C" w:rsidP="007667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KONCERN FABRIKA VAGONA  KRALJEVO AKCIONARSKO DRUSTVO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KRALJEVO,Industrijska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27   M</w:t>
                  </w:r>
                  <w:r w:rsidR="00766789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</w:t>
                  </w: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766789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</w:t>
                  </w: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.07147139  PIB 101249411</w:t>
                  </w:r>
                </w:p>
              </w:tc>
            </w:tr>
            <w:tr w:rsidR="00D36075" w:rsidRPr="00CC0E68" w:rsidTr="005024D8">
              <w:trPr>
                <w:tblCellSpacing w:w="0" w:type="dxa"/>
                <w:jc w:val="center"/>
              </w:trPr>
              <w:tc>
                <w:tcPr>
                  <w:tcW w:w="3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2) web site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e-mail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adresa</w:t>
                  </w:r>
                  <w:proofErr w:type="spellEnd"/>
                </w:p>
              </w:tc>
              <w:tc>
                <w:tcPr>
                  <w:tcW w:w="6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7667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E-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mail:</w:t>
                  </w:r>
                  <w:r w:rsidR="00766789" w:rsidRPr="00CC0E6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gen</w:t>
                  </w:r>
                  <w:proofErr w:type="spellEnd"/>
                  <w:r w:rsidR="00766789" w:rsidRPr="00CC0E6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-</w:t>
                  </w:r>
                  <w:proofErr w:type="spellStart"/>
                  <w:r w:rsidR="00766789" w:rsidRPr="00CC0E6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dirfvk@tron</w:t>
                  </w:r>
                  <w:proofErr w:type="spellEnd"/>
                  <w:r w:rsidR="00766789" w:rsidRPr="00CC0E6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–inter.net Office</w:t>
                  </w:r>
                  <w:r w:rsidR="00766789" w:rsidRPr="00CC0E6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</w:r>
                  <w:hyperlink r:id="rId7" w:history="1">
                    <w:r w:rsidR="00766789" w:rsidRPr="00CC0E68">
                      <w:rPr>
                        <w:rStyle w:val="Hyperlink"/>
                        <w:rFonts w:ascii="Verdana" w:eastAsia="Times New Roman" w:hAnsi="Verdana" w:cs="Times New Roman"/>
                        <w:color w:val="auto"/>
                        <w:sz w:val="24"/>
                        <w:szCs w:val="24"/>
                      </w:rPr>
                      <w:t>fvkfwagon@tron-inter.net</w:t>
                    </w:r>
                  </w:hyperlink>
                  <w:r w:rsidR="00766789" w:rsidRPr="00CC0E6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66789" w:rsidRPr="00CC0E6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Desinger</w:t>
                  </w:r>
                  <w:proofErr w:type="spellEnd"/>
                  <w:r w:rsidR="00766789" w:rsidRPr="00CC0E6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Office</w:t>
                  </w:r>
                  <w:r w:rsidR="00766789" w:rsidRPr="00CC0E6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D36075" w:rsidRPr="00CC0E68" w:rsidTr="005024D8">
              <w:trPr>
                <w:tblCellSpacing w:w="0" w:type="dxa"/>
                <w:jc w:val="center"/>
              </w:trPr>
              <w:tc>
                <w:tcPr>
                  <w:tcW w:w="3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 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broj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datum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rešenja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upisu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registar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privrednih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subjekata</w:t>
                  </w:r>
                  <w:proofErr w:type="spellEnd"/>
                </w:p>
              </w:tc>
              <w:tc>
                <w:tcPr>
                  <w:tcW w:w="6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7E3E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BD 1</w:t>
                  </w:r>
                  <w:r w:rsidR="007E3E73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545</w:t>
                  </w: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dana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</w:t>
                  </w:r>
                  <w:r w:rsidR="007E3E73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</w:t>
                  </w:r>
                  <w:r w:rsidR="007E3E73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.2005.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godine</w:t>
                  </w:r>
                  <w:proofErr w:type="spellEnd"/>
                </w:p>
              </w:tc>
            </w:tr>
            <w:tr w:rsidR="00D36075" w:rsidRPr="00CC0E68" w:rsidTr="005024D8">
              <w:trPr>
                <w:tblCellSpacing w:w="0" w:type="dxa"/>
                <w:jc w:val="center"/>
              </w:trPr>
              <w:tc>
                <w:tcPr>
                  <w:tcW w:w="3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 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delatnost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šifra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opis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B8229B" w:rsidP="00B822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35201</w:t>
                  </w:r>
                  <w:r w:rsidR="002A7B5F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Proizvodnja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sinskih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vozila</w:t>
                  </w:r>
                  <w:proofErr w:type="spellEnd"/>
                  <w:r w:rsidR="00D36075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36075" w:rsidRPr="00CC0E68" w:rsidTr="005024D8">
              <w:trPr>
                <w:tblCellSpacing w:w="0" w:type="dxa"/>
                <w:jc w:val="center"/>
              </w:trPr>
              <w:tc>
                <w:tcPr>
                  <w:tcW w:w="3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 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broj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zaposlenih</w:t>
                  </w:r>
                  <w:proofErr w:type="spellEnd"/>
                </w:p>
              </w:tc>
              <w:tc>
                <w:tcPr>
                  <w:tcW w:w="6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2A7B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2A7B5F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96</w:t>
                  </w:r>
                </w:p>
              </w:tc>
            </w:tr>
            <w:tr w:rsidR="00D36075" w:rsidRPr="00CC0E68" w:rsidTr="005024D8">
              <w:trPr>
                <w:tblCellSpacing w:w="0" w:type="dxa"/>
                <w:jc w:val="center"/>
              </w:trPr>
              <w:tc>
                <w:tcPr>
                  <w:tcW w:w="3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6) 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broj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akcionara</w:t>
                  </w:r>
                  <w:proofErr w:type="spellEnd"/>
                </w:p>
              </w:tc>
              <w:tc>
                <w:tcPr>
                  <w:tcW w:w="6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2A7B5F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3380</w:t>
                  </w:r>
                </w:p>
              </w:tc>
            </w:tr>
            <w:tr w:rsidR="00D36075" w:rsidRPr="00CC0E68" w:rsidTr="005024D8">
              <w:trPr>
                <w:tblCellSpacing w:w="0" w:type="dxa"/>
                <w:jc w:val="center"/>
              </w:trPr>
              <w:tc>
                <w:tcPr>
                  <w:tcW w:w="3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7) 10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najvećih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akcionara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prezime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poslovno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pravnog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lica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brojem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akcija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učešćem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osnovnom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kapitalu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7161F7" w:rsidP="005046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Akcijski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fond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Republike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Srbije</w:t>
                  </w:r>
                  <w:proofErr w:type="spellEnd"/>
                  <w:r w:rsidR="00D36075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 w:rsidR="00504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509404</w:t>
                  </w:r>
                  <w:r w:rsidR="00D36075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36075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akcij</w:t>
                  </w:r>
                  <w:r w:rsidR="00504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  <w:proofErr w:type="spellEnd"/>
                  <w:r w:rsidR="00D36075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 w:rsidR="000A4F2D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504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6.54</w:t>
                  </w:r>
                  <w:r w:rsidR="00D36075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%; </w:t>
                  </w:r>
                  <w:proofErr w:type="spellStart"/>
                  <w:r w:rsidR="000A4F2D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Privatizacioni</w:t>
                  </w:r>
                  <w:proofErr w:type="spellEnd"/>
                  <w:r w:rsidR="000A4F2D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registar-</w:t>
                  </w:r>
                  <w:r w:rsidR="000A4F2D" w:rsidRPr="002F30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84146 akcija-</w:t>
                  </w:r>
                  <w:r w:rsidR="00504633" w:rsidRPr="002F30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12.64</w:t>
                  </w:r>
                  <w:r w:rsidR="000A4F2D" w:rsidRPr="002F30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  <w:r w:rsidR="00504633" w:rsidRPr="002F30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r w:rsidR="000A4F2D" w:rsidRPr="002F30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F30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Andjelkovic</w:t>
                  </w:r>
                  <w:proofErr w:type="spellEnd"/>
                  <w:r w:rsidRPr="002F30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Dragoljub</w:t>
                  </w:r>
                  <w:r w:rsidR="000A4F2D" w:rsidRPr="002F30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2F30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  <w:r w:rsidR="000A4F2D" w:rsidRPr="002F30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akcije-0.00</w:t>
                  </w:r>
                  <w:r w:rsidR="00504633" w:rsidRPr="002F30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</w:t>
                  </w:r>
                  <w:r w:rsidR="000A4F2D" w:rsidRPr="002F30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  <w:r w:rsidR="00504633" w:rsidRPr="002F30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r w:rsidRPr="002F30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Todoroski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Radmila</w:t>
                  </w:r>
                  <w:proofErr w:type="spellEnd"/>
                  <w:r w:rsidR="000A4F2D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  <w:r w:rsidR="000A4F2D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akcij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r w:rsidR="000A4F2D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-0.00</w:t>
                  </w:r>
                  <w:r w:rsidR="00504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</w:t>
                  </w:r>
                  <w:r w:rsidR="000A4F2D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% </w:t>
                  </w:r>
                  <w:r w:rsidR="00504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Jovanovic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Ratko-</w:t>
                  </w:r>
                  <w:r w:rsidR="00504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A4F2D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akcij</w:t>
                  </w:r>
                  <w:r w:rsidR="00504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spellEnd"/>
                  <w:r w:rsidR="000A4F2D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-0.005</w:t>
                  </w:r>
                  <w:r w:rsidR="00504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753BEC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  <w:r w:rsidR="00504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r w:rsidR="000A4F2D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04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Spasic</w:t>
                  </w:r>
                  <w:proofErr w:type="spellEnd"/>
                  <w:r w:rsidR="00504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04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Zoran</w:t>
                  </w:r>
                  <w:proofErr w:type="spellEnd"/>
                  <w:r w:rsidR="00504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="000A4F2D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04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36 </w:t>
                  </w:r>
                  <w:r w:rsidR="00753BEC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akcij</w:t>
                  </w:r>
                  <w:r w:rsidR="00504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r w:rsidR="00753BEC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-0.005</w:t>
                  </w:r>
                  <w:r w:rsidR="00504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753BEC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  <w:r w:rsidR="00504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r w:rsidR="00753BEC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504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Boskovic</w:t>
                  </w:r>
                  <w:proofErr w:type="spellEnd"/>
                  <w:r w:rsidR="00504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04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Branislav</w:t>
                  </w:r>
                  <w:proofErr w:type="spellEnd"/>
                  <w:r w:rsidR="00504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="00753BEC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</w:t>
                  </w:r>
                  <w:r w:rsidR="00504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proofErr w:type="spellStart"/>
                  <w:r w:rsidR="00753BEC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akcij</w:t>
                  </w:r>
                  <w:r w:rsidR="00504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spellEnd"/>
                  <w:r w:rsidR="00753BEC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0.005</w:t>
                  </w:r>
                  <w:r w:rsidR="00504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753BEC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  <w:r w:rsidR="00504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proofErr w:type="spellStart"/>
                  <w:r w:rsidR="00504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Aksentijevic</w:t>
                  </w:r>
                  <w:proofErr w:type="spellEnd"/>
                  <w:r w:rsidR="00504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04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Dragan</w:t>
                  </w:r>
                  <w:proofErr w:type="spellEnd"/>
                  <w:r w:rsidR="00504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="00753BEC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34</w:t>
                  </w:r>
                  <w:r w:rsidR="004E3035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akcije</w:t>
                  </w:r>
                  <w:r w:rsidR="00753BEC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-0.005</w:t>
                  </w:r>
                  <w:r w:rsidR="00504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753BEC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  <w:r w:rsidR="004E3035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04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proofErr w:type="spellStart"/>
                  <w:r w:rsidR="00504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Aleksic</w:t>
                  </w:r>
                  <w:proofErr w:type="spellEnd"/>
                  <w:r w:rsidR="00504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04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Borivoje</w:t>
                  </w:r>
                  <w:proofErr w:type="spellEnd"/>
                  <w:r w:rsidR="004E3035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34akcije</w:t>
                  </w:r>
                  <w:r w:rsidR="00D36075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E3035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-0.005</w:t>
                  </w:r>
                  <w:r w:rsidR="00504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4E3035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  <w:r w:rsidR="00504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r w:rsidR="004E3035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04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Andrijanic</w:t>
                  </w:r>
                  <w:proofErr w:type="spellEnd"/>
                  <w:r w:rsidR="00504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Milan-</w:t>
                  </w:r>
                  <w:r w:rsidR="004E3035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34akcije-0.005</w:t>
                  </w:r>
                  <w:r w:rsidR="00504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4E3035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% </w:t>
                  </w:r>
                </w:p>
              </w:tc>
            </w:tr>
            <w:tr w:rsidR="00D36075" w:rsidRPr="00CC0E68" w:rsidTr="005024D8">
              <w:trPr>
                <w:tblCellSpacing w:w="0" w:type="dxa"/>
                <w:jc w:val="center"/>
              </w:trPr>
              <w:tc>
                <w:tcPr>
                  <w:tcW w:w="3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8) 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vrednost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osnovnog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kapitala</w:t>
                  </w:r>
                  <w:proofErr w:type="spellEnd"/>
                </w:p>
              </w:tc>
              <w:tc>
                <w:tcPr>
                  <w:tcW w:w="6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811642" w:rsidP="000820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730.322</w:t>
                  </w:r>
                  <w:r w:rsidR="002F30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(u </w:t>
                  </w:r>
                  <w:proofErr w:type="spellStart"/>
                  <w:r w:rsidR="002F30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hiljadama</w:t>
                  </w:r>
                  <w:proofErr w:type="spellEnd"/>
                  <w:r w:rsidR="002F30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RSD) </w:t>
                  </w:r>
                </w:p>
              </w:tc>
            </w:tr>
            <w:tr w:rsidR="00D36075" w:rsidRPr="00CC0E68" w:rsidTr="005024D8">
              <w:trPr>
                <w:trHeight w:val="858"/>
                <w:tblCellSpacing w:w="0" w:type="dxa"/>
                <w:jc w:val="center"/>
              </w:trPr>
              <w:tc>
                <w:tcPr>
                  <w:tcW w:w="3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Pr="002F30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proofErr w:type="spellStart"/>
                  <w:r w:rsidRPr="002F30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broj</w:t>
                  </w:r>
                  <w:proofErr w:type="spellEnd"/>
                  <w:r w:rsidRPr="002F30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F30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izdatih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akcija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običnih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prioritetnih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ISIN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brojem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CFI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kodom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Default="00811642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665</w:t>
                  </w:r>
                  <w:r w:rsidR="002F30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493</w:t>
                  </w:r>
                </w:p>
                <w:p w:rsidR="002F30D9" w:rsidRPr="00CC0E68" w:rsidRDefault="002F30D9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CFI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ESVUFR     ISIN  RSFVKVE89228</w:t>
                  </w:r>
                </w:p>
              </w:tc>
            </w:tr>
            <w:tr w:rsidR="00D36075" w:rsidRPr="00CC0E68" w:rsidTr="005024D8">
              <w:trPr>
                <w:trHeight w:val="1353"/>
                <w:tblCellSpacing w:w="0" w:type="dxa"/>
                <w:jc w:val="center"/>
              </w:trPr>
              <w:tc>
                <w:tcPr>
                  <w:tcW w:w="3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10) 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podaci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zavisnim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društvima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(do pet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najznačajnijih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subjekata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konsolidacije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–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poslovno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sedište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poslovna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adresa</w:t>
                  </w:r>
                  <w:proofErr w:type="spellEnd"/>
                </w:p>
              </w:tc>
              <w:tc>
                <w:tcPr>
                  <w:tcW w:w="6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5FEF" w:rsidRPr="00CC0E68" w:rsidRDefault="008C74DD" w:rsidP="005C5F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Sva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adresi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Industrijska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27  </w:t>
                  </w:r>
                  <w:r w:rsidR="00677AFD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77AFD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1.Vagonogradnja </w:t>
                  </w:r>
                  <w:proofErr w:type="spellStart"/>
                  <w:r w:rsidR="00677AFD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d.o.o</w:t>
                  </w:r>
                  <w:proofErr w:type="spellEnd"/>
                  <w:r w:rsidR="00677AFD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</w:t>
                  </w: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</w:t>
                  </w:r>
                  <w:r w:rsidR="00677AFD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2.Drum.vozila </w:t>
                  </w:r>
                  <w:proofErr w:type="spellStart"/>
                  <w:r w:rsidR="00677AFD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d.o.o</w:t>
                  </w:r>
                  <w:proofErr w:type="spellEnd"/>
                  <w:r w:rsidR="00677AFD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3.Procesna </w:t>
                  </w:r>
                  <w:proofErr w:type="spellStart"/>
                  <w:r w:rsidR="00677AFD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oprema</w:t>
                  </w:r>
                  <w:proofErr w:type="spellEnd"/>
                  <w:r w:rsidR="00677AFD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77AFD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d.o.o</w:t>
                  </w:r>
                  <w:proofErr w:type="spellEnd"/>
                  <w:r w:rsidR="00677AFD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4.Livnica</w:t>
                  </w:r>
                  <w:r w:rsidR="005C5FEF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C5FEF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d.o.o</w:t>
                  </w:r>
                  <w:proofErr w:type="spellEnd"/>
                  <w:r w:rsidR="00677AFD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C5FEF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5.Termoplastika </w:t>
                  </w:r>
                  <w:proofErr w:type="spellStart"/>
                  <w:r w:rsidR="005C5FEF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d.o.o</w:t>
                  </w:r>
                  <w:proofErr w:type="spellEnd"/>
                  <w:r w:rsidR="005C5FEF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5C5FEF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Karadjordjeva</w:t>
                  </w:r>
                  <w:proofErr w:type="spellEnd"/>
                  <w:r w:rsidR="005C5FEF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264)</w:t>
                  </w:r>
                </w:p>
              </w:tc>
            </w:tr>
            <w:tr w:rsidR="00D36075" w:rsidRPr="00CC0E68" w:rsidTr="005024D8">
              <w:trPr>
                <w:tblCellSpacing w:w="0" w:type="dxa"/>
                <w:jc w:val="center"/>
              </w:trPr>
              <w:tc>
                <w:tcPr>
                  <w:tcW w:w="3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11) 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poslovno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sedište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poslovna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adresa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revizorske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kuće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koja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je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revidirala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poslednji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finansijski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izveštaj</w:t>
                  </w:r>
                  <w:proofErr w:type="spellEnd"/>
                </w:p>
              </w:tc>
              <w:tc>
                <w:tcPr>
                  <w:tcW w:w="6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6D18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Preduzeća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reviziju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D1803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“DIJ-AUDIT”</w:t>
                  </w:r>
                  <w:r w:rsidR="007C2D3E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7C2D3E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d.o.o.Beograd</w:t>
                  </w:r>
                  <w:proofErr w:type="spellEnd"/>
                  <w:r w:rsidR="007C2D3E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proofErr w:type="spellStart"/>
                  <w:r w:rsidR="007C2D3E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Bulevar</w:t>
                  </w:r>
                  <w:proofErr w:type="spellEnd"/>
                  <w:r w:rsidR="007C2D3E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C2D3E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kralja</w:t>
                  </w:r>
                  <w:proofErr w:type="spellEnd"/>
                  <w:r w:rsidR="007C2D3E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Aleksandra 248-250/II 11000 BEOGRAD                 </w:t>
                  </w:r>
                </w:p>
              </w:tc>
            </w:tr>
            <w:tr w:rsidR="00D36075" w:rsidRPr="00CC0E68" w:rsidTr="005024D8">
              <w:trPr>
                <w:tblCellSpacing w:w="0" w:type="dxa"/>
                <w:jc w:val="center"/>
              </w:trPr>
              <w:tc>
                <w:tcPr>
                  <w:tcW w:w="3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12) 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poslovno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organizovanog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tržišta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koje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uključene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akcije</w:t>
                  </w:r>
                  <w:proofErr w:type="spellEnd"/>
                </w:p>
              </w:tc>
              <w:tc>
                <w:tcPr>
                  <w:tcW w:w="6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9F64B9" w:rsidP="002F30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  <w:r w:rsidR="002F30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eogradska</w:t>
                  </w:r>
                  <w:proofErr w:type="spellEnd"/>
                  <w:r w:rsidR="002F30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F30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berza</w:t>
                  </w:r>
                  <w:proofErr w:type="spellEnd"/>
                  <w:r w:rsidR="002F30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F30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a.d</w:t>
                  </w:r>
                  <w:proofErr w:type="spellEnd"/>
                  <w:r w:rsidR="002F30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36075" w:rsidRPr="00CC0E68" w:rsidRDefault="00D36075" w:rsidP="00D3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935"/>
              <w:gridCol w:w="1515"/>
              <w:gridCol w:w="1575"/>
              <w:gridCol w:w="1455"/>
              <w:gridCol w:w="1515"/>
              <w:gridCol w:w="1425"/>
            </w:tblGrid>
            <w:tr w:rsidR="00D36075" w:rsidRPr="00CC0E68">
              <w:trPr>
                <w:tblCellSpacing w:w="0" w:type="dxa"/>
                <w:jc w:val="center"/>
              </w:trPr>
              <w:tc>
                <w:tcPr>
                  <w:tcW w:w="940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II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Podaci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o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upravi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društva</w:t>
                  </w:r>
                  <w:proofErr w:type="spellEnd"/>
                </w:p>
              </w:tc>
            </w:tr>
            <w:tr w:rsidR="00D36075" w:rsidRPr="00CC0E68" w:rsidTr="004306D2">
              <w:trPr>
                <w:trHeight w:val="795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1)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Članovi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uprave</w:t>
                  </w:r>
                  <w:proofErr w:type="spellEnd"/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Predsednik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Upravnog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odbora</w:t>
                  </w:r>
                  <w:proofErr w:type="spellEnd"/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Član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Upravnog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odbora</w:t>
                  </w:r>
                  <w:proofErr w:type="spellEnd"/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Član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Upravnog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odbora</w:t>
                  </w:r>
                  <w:proofErr w:type="spellEnd"/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Član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Upravnog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odbora</w:t>
                  </w:r>
                  <w:proofErr w:type="spellEnd"/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Član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Upravnog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odbora</w:t>
                  </w:r>
                  <w:proofErr w:type="spellEnd"/>
                </w:p>
              </w:tc>
            </w:tr>
            <w:tr w:rsidR="00D36075" w:rsidRPr="00CC0E68" w:rsidTr="008546AE">
              <w:trPr>
                <w:trHeight w:val="597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prezime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prebivalište</w:t>
                  </w:r>
                  <w:proofErr w:type="spellEnd"/>
                  <w:r w:rsidR="007C2D3E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7C2D3E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Zoran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Minovic</w:t>
                  </w:r>
                  <w:proofErr w:type="spellEnd"/>
                  <w:r w:rsidR="00662DB0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62DB0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Kraljevo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8546AE" w:rsidP="008546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Marija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Savkovic</w:t>
                  </w:r>
                  <w:proofErr w:type="spellEnd"/>
                  <w:r w:rsidR="00662DB0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62DB0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Kraljevo</w:t>
                  </w:r>
                  <w:proofErr w:type="spellEnd"/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8546AE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Zoran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Bogdanovic</w:t>
                  </w:r>
                  <w:proofErr w:type="spellEnd"/>
                  <w:r w:rsidR="00662DB0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62DB0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Kraljevo</w:t>
                  </w:r>
                  <w:proofErr w:type="spellEnd"/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8546AE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Rakocevic</w:t>
                  </w:r>
                  <w:proofErr w:type="spellEnd"/>
                  <w:r w:rsidR="008546AE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546AE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Milosav</w:t>
                  </w:r>
                  <w:proofErr w:type="spellEnd"/>
                  <w:r w:rsidR="00662DB0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62DB0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Kraljevo</w:t>
                  </w:r>
                  <w:proofErr w:type="spellEnd"/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8546AE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Sladjana</w:t>
                  </w:r>
                  <w:proofErr w:type="spellEnd"/>
                  <w:r w:rsidR="008546AE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546AE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Markovic</w:t>
                  </w:r>
                  <w:proofErr w:type="spellEnd"/>
                  <w:r w:rsidR="00662DB0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62DB0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Kraljevo</w:t>
                  </w:r>
                  <w:proofErr w:type="spellEnd"/>
                </w:p>
              </w:tc>
            </w:tr>
            <w:tr w:rsidR="00D36075" w:rsidRPr="00CC0E68">
              <w:trPr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obrazovanje</w:t>
                  </w:r>
                  <w:proofErr w:type="spellEnd"/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A27F69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V.S.S.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A27F69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V.S.S.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A27F69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V.S.S.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A27F69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V.S.S.</w:t>
                  </w:r>
                  <w:r w:rsidR="00D36075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36075" w:rsidRPr="00CC0E68">
              <w:trPr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sadašnje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zaposlenje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poslovno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firme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radno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mesto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484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36075" w:rsidRPr="00CC0E68">
              <w:trPr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članstvo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Upravnim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Nadzornim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odborima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drugih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društava</w:t>
                  </w:r>
                  <w:proofErr w:type="spellEnd"/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662D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36075" w:rsidRPr="00CC0E68">
              <w:trPr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isplaćeni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neto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iznos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naknade</w:t>
                  </w:r>
                  <w:proofErr w:type="spellEnd"/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A27F69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Bez</w:t>
                  </w:r>
                  <w:proofErr w:type="spellEnd"/>
                  <w:r w:rsidR="00A27F69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27F69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naknade</w:t>
                  </w:r>
                  <w:proofErr w:type="spellEnd"/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A27F69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Bez</w:t>
                  </w:r>
                  <w:proofErr w:type="spellEnd"/>
                  <w:r w:rsidR="00A27F69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27F69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naknade</w:t>
                  </w:r>
                  <w:proofErr w:type="spellEnd"/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A27F69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Bez</w:t>
                  </w:r>
                  <w:proofErr w:type="spellEnd"/>
                  <w:r w:rsidR="00A27F69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27F69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naknade</w:t>
                  </w:r>
                  <w:proofErr w:type="spellEnd"/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4306D2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Bez</w:t>
                  </w:r>
                  <w:proofErr w:type="spellEnd"/>
                  <w:r w:rsidR="004306D2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306D2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naknade</w:t>
                  </w:r>
                  <w:proofErr w:type="spellEnd"/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4306D2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15.000 din.</w:t>
                  </w:r>
                </w:p>
              </w:tc>
            </w:tr>
            <w:tr w:rsidR="00D36075" w:rsidRPr="00CC0E68">
              <w:trPr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broj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procenat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akcija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koji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poseduju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akcionarskom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društvu</w:t>
                  </w:r>
                  <w:proofErr w:type="spellEnd"/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36075" w:rsidRPr="00CC0E68">
              <w:trPr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2)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Članovi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nadzornog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odbora</w:t>
                  </w:r>
                  <w:proofErr w:type="spellEnd"/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Predsednik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Nadzornog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obora</w:t>
                  </w:r>
                  <w:proofErr w:type="spellEnd"/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Član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Nadzornog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odbora</w:t>
                  </w:r>
                  <w:proofErr w:type="spellEnd"/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Član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Nadzornog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odbora</w:t>
                  </w:r>
                  <w:proofErr w:type="spellEnd"/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Član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Nadzornog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odbora</w:t>
                  </w:r>
                  <w:proofErr w:type="spellEnd"/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Član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Nadzornog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odbora</w:t>
                  </w:r>
                  <w:proofErr w:type="spellEnd"/>
                </w:p>
              </w:tc>
            </w:tr>
            <w:tr w:rsidR="00D36075" w:rsidRPr="00CC0E68">
              <w:trPr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prezime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prebivalište</w:t>
                  </w:r>
                  <w:proofErr w:type="spellEnd"/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4306D2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Vojislav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Maksimovic</w:t>
                  </w:r>
                  <w:proofErr w:type="spellEnd"/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C14C68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Dragana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Cibukovac</w:t>
                  </w:r>
                  <w:proofErr w:type="spellEnd"/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C14C68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Emilija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Dotlic</w:t>
                  </w:r>
                  <w:proofErr w:type="spellEnd"/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36075" w:rsidRPr="00CC0E68">
              <w:trPr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obrazovanje</w:t>
                  </w:r>
                  <w:proofErr w:type="spellEnd"/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C14C68" w:rsidP="00C14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dipl. mas.ing.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F419A8" w:rsidP="00F419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dipl.prav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F419A8" w:rsidP="00366C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dipl.</w:t>
                  </w:r>
                  <w:r w:rsidR="00366CB4"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ecc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36075" w:rsidRPr="00CC0E68">
              <w:trPr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sadašnje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zaposlenje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poslovno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firme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radno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mesto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36075" w:rsidRPr="00CC0E68">
              <w:trPr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članstvo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Upravnim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Nadzornim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odborima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drugih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društava</w:t>
                  </w:r>
                  <w:proofErr w:type="spellEnd"/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36075" w:rsidRPr="00CC0E68">
              <w:trPr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isplaćeni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neto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iznos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naknade</w:t>
                  </w:r>
                  <w:proofErr w:type="spellEnd"/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36075" w:rsidRPr="00CC0E68">
              <w:trPr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broj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procenat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akcija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koji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poseduju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akcionarskom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društvu</w:t>
                  </w:r>
                  <w:proofErr w:type="spellEnd"/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0475C4"/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36075" w:rsidRPr="00CC0E68">
              <w:trPr>
                <w:tblCellSpacing w:w="0" w:type="dxa"/>
                <w:jc w:val="center"/>
              </w:trPr>
              <w:tc>
                <w:tcPr>
                  <w:tcW w:w="502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3) 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navesti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uprava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društva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ima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usvojen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pisani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kodeks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ponašanja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web-site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kome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je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objavljen</w:t>
                  </w:r>
                  <w:proofErr w:type="spellEnd"/>
                </w:p>
              </w:tc>
              <w:tc>
                <w:tcPr>
                  <w:tcW w:w="438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915730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usvojen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36075" w:rsidRPr="00CC0E68">
              <w:trPr>
                <w:tblCellSpacing w:w="0" w:type="dxa"/>
                <w:jc w:val="center"/>
              </w:trPr>
              <w:tc>
                <w:tcPr>
                  <w:tcW w:w="940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III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Podaci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o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poslovanju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društva</w:t>
                  </w:r>
                  <w:proofErr w:type="spellEnd"/>
                </w:p>
              </w:tc>
            </w:tr>
            <w:tr w:rsidR="00D36075" w:rsidRPr="00CC0E68">
              <w:trPr>
                <w:trHeight w:val="6765"/>
                <w:tblCellSpacing w:w="0" w:type="dxa"/>
                <w:jc w:val="center"/>
              </w:trPr>
              <w:tc>
                <w:tcPr>
                  <w:tcW w:w="940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D4" w:rsidRPr="00CC0E68" w:rsidRDefault="00D74FD4" w:rsidP="00D74FD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1) </w:t>
                  </w:r>
                  <w:proofErr w:type="spellStart"/>
                  <w:r w:rsidR="00D36075"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izveštaj</w:t>
                  </w:r>
                  <w:proofErr w:type="spellEnd"/>
                  <w:r w:rsidR="00D36075"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36075"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uprave</w:t>
                  </w:r>
                  <w:proofErr w:type="spellEnd"/>
                  <w:r w:rsidR="00D36075"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o </w:t>
                  </w:r>
                  <w:proofErr w:type="spellStart"/>
                  <w:r w:rsidR="00D36075"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realizaciji</w:t>
                  </w:r>
                  <w:proofErr w:type="spellEnd"/>
                  <w:r w:rsidR="00D36075"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36075"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usvojene</w:t>
                  </w:r>
                  <w:proofErr w:type="spellEnd"/>
                  <w:r w:rsidR="00D36075"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36075"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poslovne</w:t>
                  </w:r>
                  <w:proofErr w:type="spellEnd"/>
                  <w:r w:rsidR="00D36075"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36075"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politike</w:t>
                  </w:r>
                  <w:proofErr w:type="spellEnd"/>
                  <w:r w:rsidR="00D36075"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D36075"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sa</w:t>
                  </w:r>
                  <w:proofErr w:type="spellEnd"/>
                  <w:r w:rsidR="00D36075"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36075"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navođenjem</w:t>
                  </w:r>
                  <w:proofErr w:type="spellEnd"/>
                  <w:r w:rsidR="00D36075"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36075"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slučajeva</w:t>
                  </w:r>
                  <w:proofErr w:type="spellEnd"/>
                  <w:r w:rsidR="00D36075"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36075"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  <w:proofErr w:type="spellEnd"/>
                  <w:r w:rsidR="00D36075"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</w:t>
                  </w:r>
                  <w:r w:rsidR="00D36075"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azloga</w:t>
                  </w:r>
                  <w:proofErr w:type="spellEnd"/>
                  <w:r w:rsidR="00D36075"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36075"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za</w:t>
                  </w:r>
                  <w:proofErr w:type="spellEnd"/>
                  <w:r w:rsidR="00D36075"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36075"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odstupanje</w:t>
                  </w:r>
                  <w:proofErr w:type="spellEnd"/>
                  <w:r w:rsidR="00D36075"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D36075"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  <w:proofErr w:type="spellEnd"/>
                  <w:r w:rsidR="00D36075"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36075"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drugim</w:t>
                  </w:r>
                  <w:proofErr w:type="spellEnd"/>
                  <w:r w:rsidR="00D36075"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36075"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načelnim</w:t>
                  </w:r>
                  <w:proofErr w:type="spellEnd"/>
                  <w:r w:rsidR="00D36075"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36075"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pitanjima</w:t>
                  </w:r>
                  <w:proofErr w:type="spellEnd"/>
                  <w:r w:rsidR="00D36075"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36075"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koja</w:t>
                  </w:r>
                  <w:proofErr w:type="spellEnd"/>
                  <w:r w:rsidR="00D36075"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="00D36075"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odnose</w:t>
                  </w:r>
                  <w:proofErr w:type="spellEnd"/>
                  <w:r w:rsidR="00D36075"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36075"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</w:t>
                  </w:r>
                  <w:proofErr w:type="spellEnd"/>
                  <w:r w:rsidR="00D36075"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36075"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vođenje</w:t>
                  </w:r>
                  <w:proofErr w:type="spellEnd"/>
                  <w:r w:rsidR="00D36075"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36075"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poslova</w:t>
                  </w:r>
                  <w:proofErr w:type="spellEnd"/>
                  <w:r w:rsidR="00D36075"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;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9375"/>
                  </w:tblGrid>
                  <w:tr w:rsidR="00D74FD4" w:rsidRPr="00CC0E68" w:rsidTr="00D74FD4">
                    <w:tc>
                      <w:tcPr>
                        <w:tcW w:w="9375" w:type="dxa"/>
                      </w:tcPr>
                      <w:p w:rsidR="00D74FD4" w:rsidRPr="00CC0E68" w:rsidRDefault="00D74FD4" w:rsidP="00D74FD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74FD4" w:rsidRPr="00CC0E68" w:rsidTr="00D74FD4">
                    <w:tc>
                      <w:tcPr>
                        <w:tcW w:w="9375" w:type="dxa"/>
                      </w:tcPr>
                      <w:p w:rsidR="00D74FD4" w:rsidRPr="00CC0E68" w:rsidRDefault="00D74FD4" w:rsidP="00D74FD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12AB2" w:rsidRPr="00CC0E68" w:rsidRDefault="00D12AB2" w:rsidP="00D74FD4">
                  <w:pPr>
                    <w:rPr>
                      <w:b/>
                    </w:rPr>
                  </w:pPr>
                </w:p>
                <w:p w:rsidR="00D36075" w:rsidRPr="00CC0E68" w:rsidRDefault="00D36075" w:rsidP="002922A9">
                  <w:pPr>
                    <w:rPr>
                      <w:noProof/>
                    </w:rPr>
                  </w:pPr>
                  <w:r w:rsidRPr="00CC0E68">
                    <w:rPr>
                      <w:b/>
                    </w:rPr>
                    <w:t>2) </w:t>
                  </w:r>
                  <w:proofErr w:type="spellStart"/>
                  <w:proofErr w:type="gramStart"/>
                  <w:r w:rsidRPr="00CC0E68">
                    <w:rPr>
                      <w:b/>
                    </w:rPr>
                    <w:t>analiza</w:t>
                  </w:r>
                  <w:proofErr w:type="spellEnd"/>
                  <w:proofErr w:type="gramEnd"/>
                  <w:r w:rsidRPr="00CC0E68">
                    <w:rPr>
                      <w:b/>
                    </w:rPr>
                    <w:t xml:space="preserve"> </w:t>
                  </w:r>
                  <w:proofErr w:type="spellStart"/>
                  <w:r w:rsidRPr="00CC0E68">
                    <w:rPr>
                      <w:b/>
                    </w:rPr>
                    <w:t>ostvarenih</w:t>
                  </w:r>
                  <w:proofErr w:type="spellEnd"/>
                  <w:r w:rsidRPr="00CC0E68">
                    <w:rPr>
                      <w:b/>
                    </w:rPr>
                    <w:t xml:space="preserve"> </w:t>
                  </w:r>
                  <w:proofErr w:type="spellStart"/>
                  <w:r w:rsidRPr="00CC0E68">
                    <w:rPr>
                      <w:b/>
                    </w:rPr>
                    <w:t>prihoda</w:t>
                  </w:r>
                  <w:proofErr w:type="spellEnd"/>
                  <w:r w:rsidRPr="00CC0E68">
                    <w:rPr>
                      <w:b/>
                    </w:rPr>
                    <w:t xml:space="preserve">, </w:t>
                  </w:r>
                  <w:proofErr w:type="spellStart"/>
                  <w:r w:rsidRPr="00CC0E68">
                    <w:rPr>
                      <w:b/>
                    </w:rPr>
                    <w:t>rashoda</w:t>
                  </w:r>
                  <w:proofErr w:type="spellEnd"/>
                  <w:r w:rsidRPr="00CC0E68">
                    <w:rPr>
                      <w:b/>
                    </w:rPr>
                    <w:t xml:space="preserve"> </w:t>
                  </w:r>
                  <w:proofErr w:type="spellStart"/>
                  <w:r w:rsidRPr="00CC0E68">
                    <w:rPr>
                      <w:b/>
                    </w:rPr>
                    <w:t>i</w:t>
                  </w:r>
                  <w:proofErr w:type="spellEnd"/>
                  <w:r w:rsidRPr="00CC0E68">
                    <w:rPr>
                      <w:b/>
                    </w:rPr>
                    <w:t xml:space="preserve"> </w:t>
                  </w:r>
                  <w:proofErr w:type="spellStart"/>
                  <w:r w:rsidRPr="00CC0E68">
                    <w:rPr>
                      <w:b/>
                    </w:rPr>
                    <w:t>rezultata</w:t>
                  </w:r>
                  <w:proofErr w:type="spellEnd"/>
                  <w:r w:rsidRPr="00CC0E68">
                    <w:rPr>
                      <w:b/>
                    </w:rPr>
                    <w:t xml:space="preserve"> </w:t>
                  </w:r>
                  <w:proofErr w:type="spellStart"/>
                  <w:r w:rsidRPr="00CC0E68">
                    <w:rPr>
                      <w:b/>
                    </w:rPr>
                    <w:t>poslovanja</w:t>
                  </w:r>
                  <w:proofErr w:type="spellEnd"/>
                  <w:r w:rsidRPr="00CC0E68">
                    <w:rPr>
                      <w:b/>
                    </w:rPr>
                    <w:t xml:space="preserve">, </w:t>
                  </w:r>
                  <w:proofErr w:type="spellStart"/>
                  <w:r w:rsidRPr="00CC0E68">
                    <w:rPr>
                      <w:b/>
                    </w:rPr>
                    <w:t>prihoda</w:t>
                  </w:r>
                  <w:proofErr w:type="spellEnd"/>
                  <w:r w:rsidRPr="00CC0E68">
                    <w:rPr>
                      <w:b/>
                    </w:rPr>
                    <w:t xml:space="preserve"> </w:t>
                  </w:r>
                  <w:proofErr w:type="spellStart"/>
                  <w:r w:rsidRPr="00CC0E68">
                    <w:rPr>
                      <w:b/>
                    </w:rPr>
                    <w:t>po</w:t>
                  </w:r>
                  <w:proofErr w:type="spellEnd"/>
                  <w:r w:rsidRPr="00CC0E68">
                    <w:rPr>
                      <w:b/>
                    </w:rPr>
                    <w:t xml:space="preserve"> </w:t>
                  </w:r>
                  <w:proofErr w:type="spellStart"/>
                  <w:r w:rsidRPr="00CC0E68">
                    <w:rPr>
                      <w:b/>
                    </w:rPr>
                    <w:t>delatnostima</w:t>
                  </w:r>
                  <w:proofErr w:type="spellEnd"/>
                  <w:r w:rsidRPr="00CC0E68">
                    <w:rPr>
                      <w:b/>
                    </w:rPr>
                    <w:t xml:space="preserve">, </w:t>
                  </w:r>
                  <w:proofErr w:type="spellStart"/>
                  <w:r w:rsidRPr="00CC0E68">
                    <w:rPr>
                      <w:b/>
                    </w:rPr>
                    <w:t>opis</w:t>
                  </w:r>
                  <w:proofErr w:type="spellEnd"/>
                  <w:r w:rsidRPr="00CC0E68">
                    <w:rPr>
                      <w:b/>
                    </w:rPr>
                    <w:t xml:space="preserve"> </w:t>
                  </w:r>
                  <w:proofErr w:type="spellStart"/>
                  <w:r w:rsidRPr="00CC0E68">
                    <w:rPr>
                      <w:b/>
                    </w:rPr>
                    <w:t>osnovnih</w:t>
                  </w:r>
                  <w:proofErr w:type="spellEnd"/>
                  <w:r w:rsidRPr="00CC0E68">
                    <w:rPr>
                      <w:b/>
                    </w:rPr>
                    <w:t xml:space="preserve"> </w:t>
                  </w:r>
                  <w:proofErr w:type="spellStart"/>
                  <w:r w:rsidRPr="00CC0E68">
                    <w:rPr>
                      <w:b/>
                    </w:rPr>
                    <w:t>proizvoda</w:t>
                  </w:r>
                  <w:proofErr w:type="spellEnd"/>
                  <w:r w:rsidRPr="00CC0E68">
                    <w:rPr>
                      <w:b/>
                    </w:rPr>
                    <w:t xml:space="preserve"> </w:t>
                  </w:r>
                  <w:proofErr w:type="spellStart"/>
                  <w:r w:rsidRPr="00CC0E68">
                    <w:rPr>
                      <w:b/>
                    </w:rPr>
                    <w:t>i</w:t>
                  </w:r>
                  <w:proofErr w:type="spellEnd"/>
                  <w:r w:rsidRPr="00CC0E68">
                    <w:rPr>
                      <w:b/>
                    </w:rPr>
                    <w:t xml:space="preserve"> </w:t>
                  </w:r>
                  <w:proofErr w:type="spellStart"/>
                  <w:r w:rsidRPr="00CC0E68">
                    <w:rPr>
                      <w:b/>
                    </w:rPr>
                    <w:t>usluga</w:t>
                  </w:r>
                  <w:proofErr w:type="spellEnd"/>
                  <w:r w:rsidRPr="00CC0E68">
                    <w:rPr>
                      <w:b/>
                    </w:rPr>
                    <w:t xml:space="preserve">, </w:t>
                  </w:r>
                  <w:proofErr w:type="spellStart"/>
                  <w:r w:rsidRPr="00CC0E68">
                    <w:rPr>
                      <w:b/>
                    </w:rPr>
                    <w:t>sa</w:t>
                  </w:r>
                  <w:proofErr w:type="spellEnd"/>
                  <w:r w:rsidRPr="00CC0E68">
                    <w:rPr>
                      <w:b/>
                    </w:rPr>
                    <w:t xml:space="preserve"> </w:t>
                  </w:r>
                  <w:proofErr w:type="spellStart"/>
                  <w:r w:rsidRPr="00CC0E68">
                    <w:rPr>
                      <w:b/>
                    </w:rPr>
                    <w:t>posebnim</w:t>
                  </w:r>
                  <w:proofErr w:type="spellEnd"/>
                  <w:r w:rsidRPr="00CC0E68">
                    <w:rPr>
                      <w:b/>
                    </w:rPr>
                    <w:t xml:space="preserve"> </w:t>
                  </w:r>
                  <w:proofErr w:type="spellStart"/>
                  <w:r w:rsidRPr="00CC0E68">
                    <w:rPr>
                      <w:b/>
                    </w:rPr>
                    <w:t>osvrtom</w:t>
                  </w:r>
                  <w:proofErr w:type="spellEnd"/>
                  <w:r w:rsidRPr="00CC0E68">
                    <w:rPr>
                      <w:b/>
                    </w:rPr>
                    <w:t xml:space="preserve"> </w:t>
                  </w:r>
                  <w:proofErr w:type="spellStart"/>
                  <w:r w:rsidRPr="00CC0E68">
                    <w:rPr>
                      <w:b/>
                    </w:rPr>
                    <w:t>na</w:t>
                  </w:r>
                  <w:proofErr w:type="spellEnd"/>
                  <w:r w:rsidRPr="00CC0E68">
                    <w:rPr>
                      <w:b/>
                    </w:rPr>
                    <w:t xml:space="preserve"> </w:t>
                  </w:r>
                  <w:proofErr w:type="spellStart"/>
                  <w:r w:rsidRPr="00CC0E68">
                    <w:rPr>
                      <w:b/>
                    </w:rPr>
                    <w:t>solventnost</w:t>
                  </w:r>
                  <w:proofErr w:type="spellEnd"/>
                  <w:r w:rsidRPr="00CC0E68">
                    <w:rPr>
                      <w:b/>
                    </w:rPr>
                    <w:t xml:space="preserve">, </w:t>
                  </w:r>
                  <w:proofErr w:type="spellStart"/>
                  <w:r w:rsidRPr="00CC0E68">
                    <w:rPr>
                      <w:b/>
                    </w:rPr>
                    <w:t>likvidnost</w:t>
                  </w:r>
                  <w:proofErr w:type="spellEnd"/>
                  <w:r w:rsidRPr="00CC0E68">
                    <w:rPr>
                      <w:b/>
                    </w:rPr>
                    <w:t xml:space="preserve">, </w:t>
                  </w:r>
                  <w:proofErr w:type="spellStart"/>
                  <w:r w:rsidRPr="00CC0E68">
                    <w:rPr>
                      <w:b/>
                    </w:rPr>
                    <w:t>ekonomičnost</w:t>
                  </w:r>
                  <w:proofErr w:type="spellEnd"/>
                  <w:r w:rsidRPr="00CC0E68">
                    <w:rPr>
                      <w:b/>
                    </w:rPr>
                    <w:t xml:space="preserve">, </w:t>
                  </w:r>
                  <w:proofErr w:type="spellStart"/>
                  <w:r w:rsidRPr="00CC0E68">
                    <w:rPr>
                      <w:b/>
                    </w:rPr>
                    <w:t>rentabilnost</w:t>
                  </w:r>
                  <w:proofErr w:type="spellEnd"/>
                  <w:r w:rsidRPr="00CC0E68">
                    <w:rPr>
                      <w:b/>
                    </w:rPr>
                    <w:t xml:space="preserve"> </w:t>
                  </w:r>
                  <w:proofErr w:type="spellStart"/>
                  <w:r w:rsidRPr="00CC0E68">
                    <w:rPr>
                      <w:b/>
                    </w:rPr>
                    <w:t>društva</w:t>
                  </w:r>
                  <w:proofErr w:type="spellEnd"/>
                  <w:r w:rsidRPr="00CC0E68">
                    <w:rPr>
                      <w:b/>
                    </w:rPr>
                    <w:t xml:space="preserve"> </w:t>
                  </w:r>
                  <w:proofErr w:type="spellStart"/>
                  <w:r w:rsidRPr="00CC0E68">
                    <w:rPr>
                      <w:b/>
                    </w:rPr>
                    <w:t>i</w:t>
                  </w:r>
                  <w:proofErr w:type="spellEnd"/>
                  <w:r w:rsidRPr="00CC0E68">
                    <w:rPr>
                      <w:b/>
                    </w:rPr>
                    <w:t xml:space="preserve"> </w:t>
                  </w:r>
                  <w:proofErr w:type="spellStart"/>
                  <w:r w:rsidRPr="00CC0E68">
                    <w:rPr>
                      <w:b/>
                    </w:rPr>
                    <w:t>njegovu</w:t>
                  </w:r>
                  <w:proofErr w:type="spellEnd"/>
                  <w:r w:rsidRPr="00CC0E68">
                    <w:rPr>
                      <w:b/>
                    </w:rPr>
                    <w:t xml:space="preserve"> </w:t>
                  </w:r>
                  <w:proofErr w:type="spellStart"/>
                  <w:r w:rsidRPr="00CC0E68">
                    <w:rPr>
                      <w:b/>
                    </w:rPr>
                    <w:t>tržišnu</w:t>
                  </w:r>
                  <w:proofErr w:type="spellEnd"/>
                  <w:r w:rsidRPr="00CC0E68">
                    <w:rPr>
                      <w:b/>
                    </w:rPr>
                    <w:t xml:space="preserve"> </w:t>
                  </w:r>
                  <w:proofErr w:type="spellStart"/>
                  <w:r w:rsidRPr="00CC0E68">
                    <w:rPr>
                      <w:b/>
                    </w:rPr>
                    <w:t>vrednost</w:t>
                  </w:r>
                  <w:proofErr w:type="spellEnd"/>
                  <w:r w:rsidRPr="00CC0E68">
                    <w:rPr>
                      <w:b/>
                    </w:rPr>
                    <w:t xml:space="preserve">, </w:t>
                  </w:r>
                  <w:proofErr w:type="spellStart"/>
                  <w:r w:rsidRPr="00CC0E68">
                    <w:rPr>
                      <w:b/>
                    </w:rPr>
                    <w:t>kao</w:t>
                  </w:r>
                  <w:proofErr w:type="spellEnd"/>
                  <w:r w:rsidRPr="00CC0E68">
                    <w:rPr>
                      <w:b/>
                    </w:rPr>
                    <w:t xml:space="preserve"> </w:t>
                  </w:r>
                  <w:proofErr w:type="spellStart"/>
                  <w:r w:rsidRPr="00CC0E68">
                    <w:rPr>
                      <w:b/>
                    </w:rPr>
                    <w:t>i</w:t>
                  </w:r>
                  <w:proofErr w:type="spellEnd"/>
                  <w:r w:rsidRPr="00CC0E68">
                    <w:rPr>
                      <w:b/>
                    </w:rPr>
                    <w:t xml:space="preserve"> </w:t>
                  </w:r>
                  <w:proofErr w:type="spellStart"/>
                  <w:r w:rsidRPr="00CC0E68">
                    <w:rPr>
                      <w:b/>
                    </w:rPr>
                    <w:t>efektima</w:t>
                  </w:r>
                  <w:proofErr w:type="spellEnd"/>
                  <w:r w:rsidRPr="00CC0E68">
                    <w:rPr>
                      <w:b/>
                    </w:rPr>
                    <w:t xml:space="preserve"> </w:t>
                  </w:r>
                  <w:proofErr w:type="spellStart"/>
                  <w:r w:rsidRPr="00CC0E68">
                    <w:rPr>
                      <w:b/>
                    </w:rPr>
                    <w:t>promena</w:t>
                  </w:r>
                  <w:proofErr w:type="spellEnd"/>
                  <w:r w:rsidRPr="00CC0E68">
                    <w:rPr>
                      <w:b/>
                    </w:rPr>
                    <w:t xml:space="preserve"> u </w:t>
                  </w:r>
                  <w:proofErr w:type="spellStart"/>
                  <w:r w:rsidRPr="00CC0E68">
                    <w:rPr>
                      <w:b/>
                    </w:rPr>
                    <w:t>pravnom</w:t>
                  </w:r>
                  <w:proofErr w:type="spellEnd"/>
                  <w:r w:rsidRPr="00CC0E68">
                    <w:rPr>
                      <w:b/>
                    </w:rPr>
                    <w:t xml:space="preserve"> </w:t>
                  </w:r>
                  <w:proofErr w:type="spellStart"/>
                  <w:r w:rsidRPr="00CC0E68">
                    <w:rPr>
                      <w:b/>
                    </w:rPr>
                    <w:t>položaju</w:t>
                  </w:r>
                  <w:proofErr w:type="spellEnd"/>
                  <w:r w:rsidRPr="00CC0E68">
                    <w:rPr>
                      <w:b/>
                    </w:rPr>
                    <w:t xml:space="preserve"> </w:t>
                  </w:r>
                  <w:proofErr w:type="spellStart"/>
                  <w:r w:rsidRPr="00CC0E68">
                    <w:rPr>
                      <w:b/>
                    </w:rPr>
                    <w:t>društva</w:t>
                  </w:r>
                  <w:proofErr w:type="spellEnd"/>
                  <w:r w:rsidRPr="00CC0E68">
                    <w:rPr>
                      <w:b/>
                    </w:rPr>
                    <w:t xml:space="preserve"> (</w:t>
                  </w:r>
                  <w:proofErr w:type="spellStart"/>
                  <w:r w:rsidRPr="00CC0E68">
                    <w:rPr>
                      <w:b/>
                    </w:rPr>
                    <w:t>statusne</w:t>
                  </w:r>
                  <w:proofErr w:type="spellEnd"/>
                  <w:r w:rsidRPr="00CC0E68">
                    <w:rPr>
                      <w:b/>
                    </w:rPr>
                    <w:t xml:space="preserve"> </w:t>
                  </w:r>
                  <w:proofErr w:type="spellStart"/>
                  <w:r w:rsidRPr="00CC0E68">
                    <w:rPr>
                      <w:b/>
                    </w:rPr>
                    <w:t>promene</w:t>
                  </w:r>
                  <w:proofErr w:type="spellEnd"/>
                  <w:r w:rsidRPr="00CC0E68">
                    <w:rPr>
                      <w:b/>
                    </w:rPr>
                    <w:t>)</w:t>
                  </w:r>
                  <w:r w:rsidRPr="00CC0E68">
                    <w:br/>
                    <w:t>U 200</w:t>
                  </w:r>
                  <w:r w:rsidR="002922A9" w:rsidRPr="00CC0E68">
                    <w:t>9</w:t>
                  </w:r>
                  <w:r w:rsidRPr="00CC0E68">
                    <w:t xml:space="preserve">. </w:t>
                  </w:r>
                  <w:proofErr w:type="spellStart"/>
                  <w:proofErr w:type="gramStart"/>
                  <w:r w:rsidRPr="00CC0E68">
                    <w:t>godini</w:t>
                  </w:r>
                  <w:proofErr w:type="spellEnd"/>
                  <w:proofErr w:type="gramEnd"/>
                  <w:r w:rsidRPr="00CC0E68">
                    <w:t xml:space="preserve"> </w:t>
                  </w:r>
                  <w:proofErr w:type="spellStart"/>
                  <w:r w:rsidRPr="00CC0E68">
                    <w:t>ostvareni</w:t>
                  </w:r>
                  <w:proofErr w:type="spellEnd"/>
                  <w:r w:rsidRPr="00CC0E68">
                    <w:t xml:space="preserve"> </w:t>
                  </w:r>
                  <w:proofErr w:type="spellStart"/>
                  <w:r w:rsidRPr="00CC0E68">
                    <w:t>su</w:t>
                  </w:r>
                  <w:proofErr w:type="spellEnd"/>
                  <w:r w:rsidRPr="00CC0E68">
                    <w:t xml:space="preserve"> </w:t>
                  </w:r>
                  <w:proofErr w:type="spellStart"/>
                  <w:r w:rsidRPr="00CC0E68">
                    <w:t>sledeći</w:t>
                  </w:r>
                  <w:proofErr w:type="spellEnd"/>
                  <w:r w:rsidRPr="00CC0E68">
                    <w:t xml:space="preserve"> </w:t>
                  </w:r>
                  <w:proofErr w:type="spellStart"/>
                  <w:r w:rsidRPr="00CC0E68">
                    <w:t>rezultati</w:t>
                  </w:r>
                  <w:proofErr w:type="spellEnd"/>
                  <w:r w:rsidRPr="00CC0E68">
                    <w:t xml:space="preserve"> </w:t>
                  </w:r>
                  <w:proofErr w:type="spellStart"/>
                  <w:r w:rsidRPr="00CC0E68">
                    <w:t>poslovanja</w:t>
                  </w:r>
                  <w:proofErr w:type="spellEnd"/>
                  <w:r w:rsidRPr="00CC0E68">
                    <w:t xml:space="preserve">: u </w:t>
                  </w:r>
                  <w:proofErr w:type="spellStart"/>
                  <w:r w:rsidRPr="00CC0E68">
                    <w:t>hiljadama</w:t>
                  </w:r>
                  <w:proofErr w:type="spellEnd"/>
                  <w:r w:rsidRPr="00CC0E68">
                    <w:t xml:space="preserve"> din.</w:t>
                  </w:r>
                  <w:r w:rsidRPr="00CC0E68">
                    <w:br/>
                  </w:r>
                  <w:proofErr w:type="spellStart"/>
                  <w:r w:rsidRPr="00CC0E68">
                    <w:t>Ukupan</w:t>
                  </w:r>
                  <w:proofErr w:type="spellEnd"/>
                  <w:r w:rsidRPr="00CC0E68">
                    <w:t xml:space="preserve"> </w:t>
                  </w:r>
                  <w:proofErr w:type="spellStart"/>
                  <w:r w:rsidRPr="00CC0E68">
                    <w:t>prihod</w:t>
                  </w:r>
                  <w:proofErr w:type="spellEnd"/>
                  <w:r w:rsidRPr="00CC0E68">
                    <w:t xml:space="preserve">       </w:t>
                  </w:r>
                  <w:r w:rsidR="00D74FD4" w:rsidRPr="00CC0E68">
                    <w:t xml:space="preserve">834.129    </w:t>
                  </w:r>
                  <w:proofErr w:type="spellStart"/>
                  <w:r w:rsidRPr="00CC0E68">
                    <w:t>ukupan</w:t>
                  </w:r>
                  <w:proofErr w:type="spellEnd"/>
                  <w:r w:rsidRPr="00CC0E68">
                    <w:t xml:space="preserve"> </w:t>
                  </w:r>
                  <w:proofErr w:type="spellStart"/>
                  <w:r w:rsidRPr="00CC0E68">
                    <w:t>rashod</w:t>
                  </w:r>
                  <w:proofErr w:type="spellEnd"/>
                  <w:r w:rsidRPr="00CC0E68">
                    <w:t>      </w:t>
                  </w:r>
                  <w:r w:rsidR="00D74FD4" w:rsidRPr="00CC0E68">
                    <w:t>871.010</w:t>
                  </w:r>
                  <w:r w:rsidRPr="00CC0E68">
                    <w:br/>
                  </w:r>
                  <w:proofErr w:type="spellStart"/>
                  <w:r w:rsidRPr="00CC0E68">
                    <w:t>Neto</w:t>
                  </w:r>
                  <w:proofErr w:type="spellEnd"/>
                  <w:r w:rsidRPr="00CC0E68">
                    <w:t xml:space="preserve"> </w:t>
                  </w:r>
                  <w:proofErr w:type="spellStart"/>
                  <w:r w:rsidR="00D12AB2" w:rsidRPr="00CC0E68">
                    <w:t>gubitak</w:t>
                  </w:r>
                  <w:proofErr w:type="spellEnd"/>
                  <w:r w:rsidRPr="00CC0E68">
                    <w:t xml:space="preserve">            </w:t>
                  </w:r>
                  <w:r w:rsidR="00D12AB2" w:rsidRPr="00CC0E68">
                    <w:t>36.882</w:t>
                  </w:r>
                  <w:r w:rsidRPr="00CC0E68">
                    <w:br/>
                    <w:t xml:space="preserve">U </w:t>
                  </w:r>
                  <w:proofErr w:type="spellStart"/>
                  <w:r w:rsidRPr="00CC0E68">
                    <w:t>odnosu</w:t>
                  </w:r>
                  <w:proofErr w:type="spellEnd"/>
                  <w:proofErr w:type="gramStart"/>
                  <w:r w:rsidRPr="00CC0E68">
                    <w:t xml:space="preserve">  </w:t>
                  </w:r>
                  <w:proofErr w:type="spellStart"/>
                  <w:r w:rsidRPr="00CC0E68">
                    <w:t>na</w:t>
                  </w:r>
                  <w:proofErr w:type="spellEnd"/>
                  <w:proofErr w:type="gramEnd"/>
                  <w:r w:rsidRPr="00CC0E68">
                    <w:t xml:space="preserve"> 200</w:t>
                  </w:r>
                  <w:r w:rsidR="00B47507" w:rsidRPr="00CC0E68">
                    <w:t>8</w:t>
                  </w:r>
                  <w:r w:rsidRPr="00CC0E68">
                    <w:t xml:space="preserve">. </w:t>
                  </w:r>
                  <w:proofErr w:type="spellStart"/>
                  <w:r w:rsidRPr="00CC0E68">
                    <w:t>godinu</w:t>
                  </w:r>
                  <w:proofErr w:type="spellEnd"/>
                  <w:r w:rsidRPr="00CC0E68">
                    <w:t>, u 200</w:t>
                  </w:r>
                  <w:r w:rsidR="00B47507" w:rsidRPr="00CC0E68">
                    <w:t>9</w:t>
                  </w:r>
                  <w:r w:rsidRPr="00CC0E68">
                    <w:t xml:space="preserve">.godini </w:t>
                  </w:r>
                  <w:proofErr w:type="spellStart"/>
                  <w:r w:rsidRPr="00CC0E68">
                    <w:t>neto</w:t>
                  </w:r>
                  <w:proofErr w:type="spellEnd"/>
                  <w:r w:rsidRPr="00CC0E68">
                    <w:t xml:space="preserve"> </w:t>
                  </w:r>
                  <w:proofErr w:type="spellStart"/>
                  <w:r w:rsidR="00B47507" w:rsidRPr="00CC0E68">
                    <w:t>gubitak</w:t>
                  </w:r>
                  <w:proofErr w:type="spellEnd"/>
                  <w:r w:rsidR="00B47507" w:rsidRPr="00CC0E68">
                    <w:t xml:space="preserve"> </w:t>
                  </w:r>
                  <w:r w:rsidRPr="00CC0E68">
                    <w:t>je</w:t>
                  </w:r>
                  <w:r w:rsidR="00DC3F8B" w:rsidRPr="00CC0E68">
                    <w:t xml:space="preserve"> </w:t>
                  </w:r>
                  <w:proofErr w:type="spellStart"/>
                  <w:r w:rsidR="00DC3F8B" w:rsidRPr="00CC0E68">
                    <w:t>manji</w:t>
                  </w:r>
                  <w:proofErr w:type="spellEnd"/>
                  <w:r w:rsidR="00DC3F8B" w:rsidRPr="00CC0E68">
                    <w:t xml:space="preserve"> </w:t>
                  </w:r>
                  <w:proofErr w:type="spellStart"/>
                  <w:r w:rsidR="00DC3F8B" w:rsidRPr="00CC0E68">
                    <w:t>za</w:t>
                  </w:r>
                  <w:proofErr w:type="spellEnd"/>
                  <w:r w:rsidRPr="00CC0E68">
                    <w:t xml:space="preserve"> </w:t>
                  </w:r>
                  <w:r w:rsidR="00DC3F8B" w:rsidRPr="00CC0E68">
                    <w:t>71.88</w:t>
                  </w:r>
                  <w:r w:rsidR="00915730">
                    <w:t>%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4687"/>
                    <w:gridCol w:w="4688"/>
                  </w:tblGrid>
                  <w:tr w:rsidR="00EA2189" w:rsidRPr="00CC0E68" w:rsidTr="00EA2189">
                    <w:tc>
                      <w:tcPr>
                        <w:tcW w:w="4687" w:type="dxa"/>
                      </w:tcPr>
                      <w:p w:rsidR="00EA2189" w:rsidRPr="00CC0E68" w:rsidRDefault="00EA2189" w:rsidP="002922A9">
                        <w:proofErr w:type="spellStart"/>
                        <w:r w:rsidRPr="00CC0E68">
                          <w:t>Prinos</w:t>
                        </w:r>
                        <w:proofErr w:type="spellEnd"/>
                        <w:r w:rsidRPr="00CC0E68">
                          <w:t xml:space="preserve"> </w:t>
                        </w:r>
                        <w:proofErr w:type="spellStart"/>
                        <w:r w:rsidRPr="00CC0E68">
                          <w:t>na</w:t>
                        </w:r>
                        <w:proofErr w:type="spellEnd"/>
                        <w:r w:rsidR="009F64B9">
                          <w:t xml:space="preserve"> </w:t>
                        </w:r>
                        <w:proofErr w:type="spellStart"/>
                        <w:r w:rsidRPr="00CC0E68">
                          <w:t>ukupni</w:t>
                        </w:r>
                        <w:proofErr w:type="spellEnd"/>
                        <w:r w:rsidRPr="00CC0E68">
                          <w:t xml:space="preserve"> capital</w:t>
                        </w:r>
                      </w:p>
                    </w:tc>
                    <w:tc>
                      <w:tcPr>
                        <w:tcW w:w="4688" w:type="dxa"/>
                      </w:tcPr>
                      <w:p w:rsidR="00EA2189" w:rsidRPr="00CC0E68" w:rsidRDefault="002F30D9" w:rsidP="002922A9">
                        <w:r>
                          <w:t>0.028</w:t>
                        </w:r>
                      </w:p>
                    </w:tc>
                  </w:tr>
                  <w:tr w:rsidR="00EA2189" w:rsidRPr="00CC0E68" w:rsidTr="00EA2189">
                    <w:tc>
                      <w:tcPr>
                        <w:tcW w:w="4687" w:type="dxa"/>
                      </w:tcPr>
                      <w:p w:rsidR="00EA2189" w:rsidRPr="00CC0E68" w:rsidRDefault="00EA2189" w:rsidP="002922A9">
                        <w:proofErr w:type="spellStart"/>
                        <w:r w:rsidRPr="00CC0E68">
                          <w:t>Neto</w:t>
                        </w:r>
                        <w:proofErr w:type="spellEnd"/>
                        <w:r w:rsidRPr="00CC0E68">
                          <w:t xml:space="preserve"> </w:t>
                        </w:r>
                        <w:proofErr w:type="spellStart"/>
                        <w:r w:rsidRPr="00CC0E68">
                          <w:t>prinos</w:t>
                        </w:r>
                        <w:proofErr w:type="spellEnd"/>
                        <w:r w:rsidRPr="00CC0E68">
                          <w:t xml:space="preserve"> </w:t>
                        </w:r>
                        <w:proofErr w:type="spellStart"/>
                        <w:r w:rsidRPr="00CC0E68">
                          <w:t>na</w:t>
                        </w:r>
                        <w:proofErr w:type="spellEnd"/>
                        <w:r w:rsidRPr="00CC0E68">
                          <w:t xml:space="preserve"> </w:t>
                        </w:r>
                        <w:proofErr w:type="spellStart"/>
                        <w:r w:rsidRPr="00CC0E68">
                          <w:t>sopstveni</w:t>
                        </w:r>
                        <w:proofErr w:type="spellEnd"/>
                        <w:r w:rsidRPr="00CC0E68">
                          <w:t xml:space="preserve"> capital</w:t>
                        </w:r>
                      </w:p>
                    </w:tc>
                    <w:tc>
                      <w:tcPr>
                        <w:tcW w:w="4688" w:type="dxa"/>
                      </w:tcPr>
                      <w:p w:rsidR="00EA2189" w:rsidRPr="00CC0E68" w:rsidRDefault="002F30D9" w:rsidP="002922A9">
                        <w:r>
                          <w:t>/</w:t>
                        </w:r>
                      </w:p>
                    </w:tc>
                  </w:tr>
                  <w:tr w:rsidR="00EA2189" w:rsidRPr="00CC0E68" w:rsidTr="00EA2189">
                    <w:tc>
                      <w:tcPr>
                        <w:tcW w:w="4687" w:type="dxa"/>
                      </w:tcPr>
                      <w:p w:rsidR="00EA2189" w:rsidRPr="00CC0E68" w:rsidRDefault="00EA2189" w:rsidP="002922A9">
                        <w:proofErr w:type="spellStart"/>
                        <w:r w:rsidRPr="00CC0E68">
                          <w:t>Poslovni</w:t>
                        </w:r>
                        <w:proofErr w:type="spellEnd"/>
                        <w:r w:rsidRPr="00CC0E68">
                          <w:t xml:space="preserve"> </w:t>
                        </w:r>
                        <w:proofErr w:type="spellStart"/>
                        <w:r w:rsidRPr="00CC0E68">
                          <w:t>neto</w:t>
                        </w:r>
                        <w:proofErr w:type="spellEnd"/>
                        <w:r w:rsidRPr="00CC0E68">
                          <w:t xml:space="preserve"> </w:t>
                        </w:r>
                        <w:proofErr w:type="spellStart"/>
                        <w:r w:rsidRPr="00CC0E68">
                          <w:t>dobitak</w:t>
                        </w:r>
                        <w:proofErr w:type="spellEnd"/>
                      </w:p>
                    </w:tc>
                    <w:tc>
                      <w:tcPr>
                        <w:tcW w:w="4688" w:type="dxa"/>
                      </w:tcPr>
                      <w:p w:rsidR="00EA2189" w:rsidRPr="00CC0E68" w:rsidRDefault="002F30D9" w:rsidP="002922A9">
                        <w:r>
                          <w:t>/</w:t>
                        </w:r>
                      </w:p>
                    </w:tc>
                  </w:tr>
                  <w:tr w:rsidR="00EA2189" w:rsidRPr="00CC0E68" w:rsidTr="00EA2189">
                    <w:tc>
                      <w:tcPr>
                        <w:tcW w:w="4687" w:type="dxa"/>
                      </w:tcPr>
                      <w:p w:rsidR="00EA2189" w:rsidRPr="00CC0E68" w:rsidRDefault="00EA2189" w:rsidP="002922A9">
                        <w:proofErr w:type="spellStart"/>
                        <w:r w:rsidRPr="00CC0E68">
                          <w:t>Stepen</w:t>
                        </w:r>
                        <w:proofErr w:type="spellEnd"/>
                        <w:r w:rsidRPr="00CC0E68">
                          <w:t xml:space="preserve"> </w:t>
                        </w:r>
                        <w:proofErr w:type="spellStart"/>
                        <w:r w:rsidRPr="00CC0E68">
                          <w:t>zaduzenosti</w:t>
                        </w:r>
                        <w:proofErr w:type="spellEnd"/>
                      </w:p>
                    </w:tc>
                    <w:tc>
                      <w:tcPr>
                        <w:tcW w:w="4688" w:type="dxa"/>
                      </w:tcPr>
                      <w:p w:rsidR="00EA2189" w:rsidRPr="00CC0E68" w:rsidRDefault="002F30D9" w:rsidP="002922A9">
                        <w:r>
                          <w:t>/</w:t>
                        </w:r>
                      </w:p>
                    </w:tc>
                  </w:tr>
                  <w:tr w:rsidR="00EA2189" w:rsidRPr="00CC0E68" w:rsidTr="00EA2189">
                    <w:tc>
                      <w:tcPr>
                        <w:tcW w:w="4687" w:type="dxa"/>
                      </w:tcPr>
                      <w:p w:rsidR="00EA2189" w:rsidRPr="00CC0E68" w:rsidRDefault="00EA2189" w:rsidP="00EA2189">
                        <w:r w:rsidRPr="00CC0E68">
                          <w:t xml:space="preserve">I </w:t>
                        </w:r>
                        <w:proofErr w:type="spellStart"/>
                        <w:r w:rsidRPr="00CC0E68">
                          <w:t>i</w:t>
                        </w:r>
                        <w:proofErr w:type="spellEnd"/>
                        <w:r w:rsidRPr="00CC0E68">
                          <w:t xml:space="preserve"> II </w:t>
                        </w:r>
                        <w:proofErr w:type="spellStart"/>
                        <w:r w:rsidRPr="00CC0E68">
                          <w:t>stepen</w:t>
                        </w:r>
                        <w:proofErr w:type="spellEnd"/>
                        <w:r w:rsidRPr="00CC0E68">
                          <w:t xml:space="preserve"> </w:t>
                        </w:r>
                        <w:proofErr w:type="spellStart"/>
                        <w:r w:rsidRPr="00CC0E68">
                          <w:t>likvidnosti</w:t>
                        </w:r>
                        <w:proofErr w:type="spellEnd"/>
                      </w:p>
                    </w:tc>
                    <w:tc>
                      <w:tcPr>
                        <w:tcW w:w="4688" w:type="dxa"/>
                      </w:tcPr>
                      <w:p w:rsidR="00EA2189" w:rsidRPr="00CC0E68" w:rsidRDefault="002F30D9" w:rsidP="002922A9">
                        <w:r>
                          <w:t>0.0021     0.14</w:t>
                        </w:r>
                      </w:p>
                    </w:tc>
                  </w:tr>
                  <w:tr w:rsidR="00EA2189" w:rsidRPr="00CC0E68" w:rsidTr="00EA2189">
                    <w:tc>
                      <w:tcPr>
                        <w:tcW w:w="4687" w:type="dxa"/>
                      </w:tcPr>
                      <w:p w:rsidR="00EA2189" w:rsidRPr="00CC0E68" w:rsidRDefault="00EA2189" w:rsidP="002922A9">
                        <w:proofErr w:type="spellStart"/>
                        <w:r w:rsidRPr="00CC0E68">
                          <w:t>Neto</w:t>
                        </w:r>
                        <w:proofErr w:type="spellEnd"/>
                        <w:r w:rsidRPr="00CC0E68">
                          <w:t xml:space="preserve"> </w:t>
                        </w:r>
                        <w:proofErr w:type="spellStart"/>
                        <w:r w:rsidRPr="00CC0E68">
                          <w:t>obrtni</w:t>
                        </w:r>
                        <w:proofErr w:type="spellEnd"/>
                        <w:r w:rsidRPr="00CC0E68">
                          <w:t xml:space="preserve"> </w:t>
                        </w:r>
                        <w:proofErr w:type="spellStart"/>
                        <w:r w:rsidRPr="00CC0E68">
                          <w:t>kapital</w:t>
                        </w:r>
                        <w:proofErr w:type="spellEnd"/>
                      </w:p>
                    </w:tc>
                    <w:tc>
                      <w:tcPr>
                        <w:tcW w:w="4688" w:type="dxa"/>
                      </w:tcPr>
                      <w:p w:rsidR="00EA2189" w:rsidRPr="00CC0E68" w:rsidRDefault="002F30D9" w:rsidP="002922A9">
                        <w:r>
                          <w:t>-1.15</w:t>
                        </w:r>
                      </w:p>
                    </w:tc>
                  </w:tr>
                  <w:tr w:rsidR="00EA2189" w:rsidRPr="00CC0E68" w:rsidTr="00EA2189">
                    <w:tc>
                      <w:tcPr>
                        <w:tcW w:w="4687" w:type="dxa"/>
                      </w:tcPr>
                      <w:p w:rsidR="00EA2189" w:rsidRPr="00CC0E68" w:rsidRDefault="00EA2189" w:rsidP="002922A9">
                        <w:proofErr w:type="spellStart"/>
                        <w:r w:rsidRPr="00CC0E68">
                          <w:t>Cena</w:t>
                        </w:r>
                        <w:proofErr w:type="spellEnd"/>
                        <w:r w:rsidRPr="00CC0E68">
                          <w:t xml:space="preserve"> </w:t>
                        </w:r>
                        <w:proofErr w:type="spellStart"/>
                        <w:r w:rsidRPr="00CC0E68">
                          <w:t>akcija</w:t>
                        </w:r>
                        <w:proofErr w:type="spellEnd"/>
                        <w:r w:rsidRPr="00CC0E68">
                          <w:t xml:space="preserve"> –</w:t>
                        </w:r>
                        <w:proofErr w:type="spellStart"/>
                        <w:r w:rsidRPr="00CC0E68">
                          <w:t>najvisa</w:t>
                        </w:r>
                        <w:proofErr w:type="spellEnd"/>
                        <w:r w:rsidRPr="00CC0E68">
                          <w:t xml:space="preserve"> I </w:t>
                        </w:r>
                        <w:proofErr w:type="spellStart"/>
                        <w:r w:rsidRPr="00CC0E68">
                          <w:t>najniza</w:t>
                        </w:r>
                        <w:proofErr w:type="spellEnd"/>
                        <w:r w:rsidRPr="00CC0E68">
                          <w:t xml:space="preserve"> u </w:t>
                        </w:r>
                        <w:proofErr w:type="spellStart"/>
                        <w:r w:rsidRPr="00CC0E68">
                          <w:t>izvestajnom</w:t>
                        </w:r>
                        <w:proofErr w:type="spellEnd"/>
                        <w:r w:rsidRPr="00CC0E68">
                          <w:t xml:space="preserve"> </w:t>
                        </w:r>
                        <w:proofErr w:type="spellStart"/>
                        <w:r w:rsidRPr="00CC0E68">
                          <w:t>period,ako</w:t>
                        </w:r>
                        <w:proofErr w:type="spellEnd"/>
                        <w:r w:rsidRPr="00CC0E68">
                          <w:t xml:space="preserve"> se </w:t>
                        </w:r>
                        <w:proofErr w:type="spellStart"/>
                        <w:r w:rsidRPr="00CC0E68">
                          <w:t>trgovalo</w:t>
                        </w:r>
                        <w:proofErr w:type="spellEnd"/>
                        <w:r w:rsidRPr="00CC0E68">
                          <w:t>(</w:t>
                        </w:r>
                        <w:proofErr w:type="spellStart"/>
                        <w:r w:rsidRPr="00CC0E68">
                          <w:t>posebno</w:t>
                        </w:r>
                        <w:proofErr w:type="spellEnd"/>
                        <w:r w:rsidRPr="00CC0E68">
                          <w:t xml:space="preserve"> </w:t>
                        </w:r>
                        <w:proofErr w:type="spellStart"/>
                        <w:r w:rsidRPr="00CC0E68">
                          <w:t>za</w:t>
                        </w:r>
                        <w:proofErr w:type="spellEnd"/>
                        <w:r w:rsidRPr="00CC0E68">
                          <w:t xml:space="preserve"> </w:t>
                        </w:r>
                        <w:proofErr w:type="spellStart"/>
                        <w:r w:rsidRPr="00CC0E68">
                          <w:t>obrtne</w:t>
                        </w:r>
                        <w:proofErr w:type="spellEnd"/>
                        <w:r w:rsidRPr="00CC0E68">
                          <w:t xml:space="preserve"> I </w:t>
                        </w:r>
                        <w:proofErr w:type="spellStart"/>
                        <w:r w:rsidRPr="00CC0E68">
                          <w:t>prioritetne</w:t>
                        </w:r>
                        <w:proofErr w:type="spellEnd"/>
                        <w:r w:rsidRPr="00CC0E68">
                          <w:t>)</w:t>
                        </w:r>
                      </w:p>
                    </w:tc>
                    <w:tc>
                      <w:tcPr>
                        <w:tcW w:w="4688" w:type="dxa"/>
                      </w:tcPr>
                      <w:p w:rsidR="00EA2189" w:rsidRPr="00CC0E68" w:rsidRDefault="002F30D9" w:rsidP="002922A9">
                        <w:r>
                          <w:t>800 din.</w:t>
                        </w:r>
                      </w:p>
                    </w:tc>
                  </w:tr>
                  <w:tr w:rsidR="00EA2189" w:rsidRPr="00CC0E68" w:rsidTr="00EA2189">
                    <w:tc>
                      <w:tcPr>
                        <w:tcW w:w="4687" w:type="dxa"/>
                      </w:tcPr>
                      <w:p w:rsidR="00EA2189" w:rsidRPr="00CC0E68" w:rsidRDefault="00EA2189" w:rsidP="002922A9">
                        <w:proofErr w:type="spellStart"/>
                        <w:r w:rsidRPr="00CC0E68">
                          <w:t>Trzisna</w:t>
                        </w:r>
                        <w:proofErr w:type="spellEnd"/>
                        <w:r w:rsidRPr="00CC0E68">
                          <w:t xml:space="preserve"> </w:t>
                        </w:r>
                        <w:proofErr w:type="spellStart"/>
                        <w:r w:rsidRPr="00CC0E68">
                          <w:t>kapitalizacija</w:t>
                        </w:r>
                        <w:proofErr w:type="spellEnd"/>
                      </w:p>
                    </w:tc>
                    <w:tc>
                      <w:tcPr>
                        <w:tcW w:w="4688" w:type="dxa"/>
                      </w:tcPr>
                      <w:p w:rsidR="00EA2189" w:rsidRPr="00CC0E68" w:rsidRDefault="002F30D9" w:rsidP="002922A9">
                        <w:r>
                          <w:t>532.394.400</w:t>
                        </w:r>
                      </w:p>
                    </w:tc>
                  </w:tr>
                  <w:tr w:rsidR="00EA2189" w:rsidRPr="00CC0E68" w:rsidTr="00EA2189">
                    <w:tc>
                      <w:tcPr>
                        <w:tcW w:w="4687" w:type="dxa"/>
                      </w:tcPr>
                      <w:p w:rsidR="00EA2189" w:rsidRPr="00CC0E68" w:rsidRDefault="00EA2189" w:rsidP="002922A9">
                        <w:proofErr w:type="spellStart"/>
                        <w:r w:rsidRPr="00CC0E68">
                          <w:t>Dobitak</w:t>
                        </w:r>
                        <w:proofErr w:type="spellEnd"/>
                        <w:r w:rsidRPr="00CC0E68">
                          <w:t xml:space="preserve"> </w:t>
                        </w:r>
                        <w:proofErr w:type="spellStart"/>
                        <w:r w:rsidRPr="00CC0E68">
                          <w:t>po</w:t>
                        </w:r>
                        <w:proofErr w:type="spellEnd"/>
                        <w:r w:rsidRPr="00CC0E68">
                          <w:t xml:space="preserve"> </w:t>
                        </w:r>
                        <w:proofErr w:type="spellStart"/>
                        <w:r w:rsidRPr="00CC0E68">
                          <w:t>akciji</w:t>
                        </w:r>
                        <w:proofErr w:type="spellEnd"/>
                      </w:p>
                    </w:tc>
                    <w:tc>
                      <w:tcPr>
                        <w:tcW w:w="4688" w:type="dxa"/>
                      </w:tcPr>
                      <w:p w:rsidR="00EA2189" w:rsidRPr="00CC0E68" w:rsidRDefault="002F30D9" w:rsidP="002922A9">
                        <w:r>
                          <w:t>/</w:t>
                        </w:r>
                      </w:p>
                    </w:tc>
                  </w:tr>
                  <w:tr w:rsidR="00EA2189" w:rsidRPr="00CC0E68" w:rsidTr="00EA2189">
                    <w:tc>
                      <w:tcPr>
                        <w:tcW w:w="4687" w:type="dxa"/>
                      </w:tcPr>
                      <w:p w:rsidR="00EA2189" w:rsidRPr="00CC0E68" w:rsidRDefault="00EA2189" w:rsidP="002922A9">
                        <w:proofErr w:type="spellStart"/>
                        <w:r w:rsidRPr="00CC0E68">
                          <w:t>Isplacena</w:t>
                        </w:r>
                        <w:proofErr w:type="spellEnd"/>
                        <w:r w:rsidRPr="00CC0E68">
                          <w:t xml:space="preserve"> dividend </w:t>
                        </w:r>
                        <w:proofErr w:type="spellStart"/>
                        <w:r w:rsidRPr="00CC0E68">
                          <w:t>po</w:t>
                        </w:r>
                        <w:proofErr w:type="spellEnd"/>
                        <w:r w:rsidRPr="00CC0E68">
                          <w:t xml:space="preserve"> </w:t>
                        </w:r>
                        <w:proofErr w:type="spellStart"/>
                        <w:r w:rsidRPr="00CC0E68">
                          <w:t>redovnoj</w:t>
                        </w:r>
                        <w:proofErr w:type="spellEnd"/>
                        <w:r w:rsidRPr="00CC0E68">
                          <w:t xml:space="preserve"> I </w:t>
                        </w:r>
                        <w:proofErr w:type="spellStart"/>
                        <w:r w:rsidRPr="00CC0E68">
                          <w:t>prioritetnoj</w:t>
                        </w:r>
                        <w:proofErr w:type="spellEnd"/>
                        <w:r w:rsidRPr="00CC0E68">
                          <w:t xml:space="preserve"> </w:t>
                        </w:r>
                        <w:proofErr w:type="spellStart"/>
                        <w:r w:rsidRPr="00CC0E68">
                          <w:t>akciji</w:t>
                        </w:r>
                        <w:proofErr w:type="spellEnd"/>
                        <w:r w:rsidRPr="00CC0E68">
                          <w:t xml:space="preserve"> ,</w:t>
                        </w:r>
                        <w:proofErr w:type="spellStart"/>
                        <w:r w:rsidRPr="00CC0E68">
                          <w:t>zaposlednje</w:t>
                        </w:r>
                        <w:proofErr w:type="spellEnd"/>
                        <w:r w:rsidRPr="00CC0E68">
                          <w:t xml:space="preserve"> 3 </w:t>
                        </w:r>
                        <w:proofErr w:type="spellStart"/>
                        <w:r w:rsidRPr="00CC0E68">
                          <w:t>godine,pojedinacno</w:t>
                        </w:r>
                        <w:proofErr w:type="spellEnd"/>
                        <w:r w:rsidRPr="00CC0E68">
                          <w:t xml:space="preserve"> </w:t>
                        </w:r>
                        <w:proofErr w:type="spellStart"/>
                        <w:r w:rsidRPr="00CC0E68">
                          <w:t>po</w:t>
                        </w:r>
                        <w:proofErr w:type="spellEnd"/>
                        <w:r w:rsidRPr="00CC0E68">
                          <w:t xml:space="preserve"> </w:t>
                        </w:r>
                        <w:proofErr w:type="spellStart"/>
                        <w:r w:rsidRPr="00CC0E68">
                          <w:t>godinama</w:t>
                        </w:r>
                        <w:proofErr w:type="spellEnd"/>
                      </w:p>
                    </w:tc>
                    <w:tc>
                      <w:tcPr>
                        <w:tcW w:w="4688" w:type="dxa"/>
                      </w:tcPr>
                      <w:p w:rsidR="00EA2189" w:rsidRPr="00CC0E68" w:rsidRDefault="002F30D9" w:rsidP="002922A9">
                        <w:r>
                          <w:t>/</w:t>
                        </w:r>
                      </w:p>
                    </w:tc>
                  </w:tr>
                </w:tbl>
                <w:p w:rsidR="00EA2189" w:rsidRPr="00CC0E68" w:rsidRDefault="00EA2189" w:rsidP="002922A9"/>
              </w:tc>
            </w:tr>
            <w:tr w:rsidR="00D36075" w:rsidRPr="00CC0E68">
              <w:trPr>
                <w:tblCellSpacing w:w="0" w:type="dxa"/>
                <w:jc w:val="center"/>
              </w:trPr>
              <w:tc>
                <w:tcPr>
                  <w:tcW w:w="940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5730" w:rsidRDefault="00915730" w:rsidP="002F38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2F3804" w:rsidRPr="00CC0E68" w:rsidRDefault="00D36075" w:rsidP="002F38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3) 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Informacije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o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ostvarenjima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društva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segmentima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formiranim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proizvodnoj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geografskoj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osnovi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), u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skladu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zahtevima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MRS 14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to o:</w:t>
                  </w: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tbl>
                  <w:tblPr>
                    <w:tblStyle w:val="TableGrid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4680"/>
                    <w:gridCol w:w="7"/>
                    <w:gridCol w:w="2433"/>
                    <w:gridCol w:w="2255"/>
                  </w:tblGrid>
                  <w:tr w:rsidR="008C40D3" w:rsidTr="008C40D3">
                    <w:trPr>
                      <w:trHeight w:val="600"/>
                    </w:trPr>
                    <w:tc>
                      <w:tcPr>
                        <w:tcW w:w="4680" w:type="dxa"/>
                      </w:tcPr>
                      <w:p w:rsidR="008C40D3" w:rsidRDefault="008C40D3" w:rsidP="0091573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Prihodi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od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prodaje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eksternim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kupcima</w:t>
                        </w:r>
                        <w:proofErr w:type="spellEnd"/>
                      </w:p>
                    </w:tc>
                    <w:tc>
                      <w:tcPr>
                        <w:tcW w:w="2440" w:type="dxa"/>
                        <w:gridSpan w:val="2"/>
                      </w:tcPr>
                      <w:p w:rsidR="008C40D3" w:rsidRDefault="008C40D3" w:rsidP="0091573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2255" w:type="dxa"/>
                      </w:tcPr>
                      <w:p w:rsidR="008C40D3" w:rsidRDefault="008C40D3" w:rsidP="008C40D3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C40D3" w:rsidRPr="00CC0E68" w:rsidTr="008C40D3"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  <w:tblLook w:val="04A0"/>
                    </w:tblPrEx>
                    <w:tc>
                      <w:tcPr>
                        <w:tcW w:w="4687" w:type="dxa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8C40D3" w:rsidRPr="00CC0E68" w:rsidRDefault="008C40D3" w:rsidP="002F380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C0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Prihodi</w:t>
                        </w:r>
                        <w:proofErr w:type="spellEnd"/>
                        <w:r w:rsidRPr="00CC0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C0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od</w:t>
                        </w:r>
                        <w:proofErr w:type="spellEnd"/>
                        <w:r w:rsidRPr="00CC0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C0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prodaje</w:t>
                        </w:r>
                        <w:proofErr w:type="spellEnd"/>
                        <w:r w:rsidRPr="00CC0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C0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drugim</w:t>
                        </w:r>
                        <w:proofErr w:type="spellEnd"/>
                        <w:r w:rsidRPr="00CC0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C0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segmentima</w:t>
                        </w:r>
                        <w:proofErr w:type="spellEnd"/>
                        <w:r w:rsidRPr="00CC0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u </w:t>
                        </w:r>
                        <w:proofErr w:type="spellStart"/>
                        <w:r w:rsidRPr="00CC0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okviru</w:t>
                        </w:r>
                        <w:proofErr w:type="spellEnd"/>
                        <w:r w:rsidRPr="00CC0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C0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istog</w:t>
                        </w:r>
                        <w:proofErr w:type="spellEnd"/>
                        <w:r w:rsidRPr="00CC0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C0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drustva</w:t>
                        </w:r>
                        <w:proofErr w:type="spellEnd"/>
                      </w:p>
                    </w:tc>
                    <w:tc>
                      <w:tcPr>
                        <w:tcW w:w="243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8C40D3" w:rsidRPr="00CC0E68" w:rsidRDefault="008C40D3" w:rsidP="008C40D3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241.720</w:t>
                        </w:r>
                      </w:p>
                    </w:tc>
                    <w:tc>
                      <w:tcPr>
                        <w:tcW w:w="2255" w:type="dxa"/>
                        <w:tcBorders>
                          <w:left w:val="single" w:sz="4" w:space="0" w:color="auto"/>
                        </w:tcBorders>
                      </w:tcPr>
                      <w:p w:rsidR="008C40D3" w:rsidRPr="00CC0E68" w:rsidRDefault="008C40D3" w:rsidP="008C40D3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(PO DRUSTVIMA:                      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Livnica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34.461;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Procesna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Oprema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10.553.;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Drumska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Vozila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147.228;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Termoplastika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4.419;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Vagonogradnja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45.059)</w:t>
                        </w:r>
                      </w:p>
                    </w:tc>
                  </w:tr>
                  <w:tr w:rsidR="008C40D3" w:rsidRPr="00CC0E68" w:rsidTr="008C40D3"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  <w:tblLook w:val="04A0"/>
                    </w:tblPrEx>
                    <w:tc>
                      <w:tcPr>
                        <w:tcW w:w="4687" w:type="dxa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8C40D3" w:rsidRPr="00CC0E68" w:rsidRDefault="008C40D3" w:rsidP="002F380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C0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Rezulati</w:t>
                        </w:r>
                        <w:proofErr w:type="spellEnd"/>
                        <w:r w:rsidRPr="00CC0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C0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svakog</w:t>
                        </w:r>
                        <w:proofErr w:type="spellEnd"/>
                        <w:r w:rsidRPr="00CC0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C0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segmenta</w:t>
                        </w:r>
                        <w:proofErr w:type="spellEnd"/>
                      </w:p>
                    </w:tc>
                    <w:tc>
                      <w:tcPr>
                        <w:tcW w:w="243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8C40D3" w:rsidRPr="00CC0E68" w:rsidRDefault="008C40D3" w:rsidP="008C40D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55" w:type="dxa"/>
                        <w:tcBorders>
                          <w:left w:val="single" w:sz="4" w:space="0" w:color="auto"/>
                        </w:tcBorders>
                      </w:tcPr>
                      <w:p w:rsidR="008C40D3" w:rsidRPr="00CC0E68" w:rsidRDefault="008C40D3" w:rsidP="008C40D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C40D3" w:rsidRPr="00CC0E68" w:rsidTr="008C40D3"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  <w:tblLook w:val="04A0"/>
                    </w:tblPrEx>
                    <w:tc>
                      <w:tcPr>
                        <w:tcW w:w="4687" w:type="dxa"/>
                        <w:gridSpan w:val="2"/>
                      </w:tcPr>
                      <w:p w:rsidR="008C40D3" w:rsidRPr="00CC0E68" w:rsidRDefault="008C40D3" w:rsidP="002F30D9">
                        <w:pPr>
                          <w:spacing w:before="100" w:beforeAutospacing="1" w:after="100" w:afterAutospacing="1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0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                 </w:t>
                        </w:r>
                        <w:proofErr w:type="spellStart"/>
                        <w:r w:rsidRPr="00CC0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Naziv</w:t>
                        </w:r>
                        <w:proofErr w:type="spellEnd"/>
                        <w:r w:rsidRPr="00CC0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doo</w:t>
                        </w:r>
                      </w:p>
                    </w:tc>
                    <w:tc>
                      <w:tcPr>
                        <w:tcW w:w="2433" w:type="dxa"/>
                        <w:tcBorders>
                          <w:right w:val="single" w:sz="4" w:space="0" w:color="auto"/>
                        </w:tcBorders>
                      </w:tcPr>
                      <w:p w:rsidR="008C40D3" w:rsidRDefault="008C40D3" w:rsidP="002F30D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Presek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31.12.2009.</w:t>
                        </w:r>
                      </w:p>
                      <w:p w:rsidR="002F30D9" w:rsidRPr="00CC0E68" w:rsidRDefault="002F30D9" w:rsidP="002F30D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(u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hiljadama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RSD)</w:t>
                        </w:r>
                      </w:p>
                    </w:tc>
                    <w:tc>
                      <w:tcPr>
                        <w:tcW w:w="2255" w:type="dxa"/>
                        <w:tcBorders>
                          <w:left w:val="single" w:sz="4" w:space="0" w:color="auto"/>
                        </w:tcBorders>
                      </w:tcPr>
                      <w:p w:rsidR="008C40D3" w:rsidRPr="00CC0E68" w:rsidRDefault="002F30D9" w:rsidP="002F30D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Rezultat</w:t>
                        </w:r>
                        <w:proofErr w:type="spellEnd"/>
                      </w:p>
                    </w:tc>
                  </w:tr>
                  <w:tr w:rsidR="008C40D3" w:rsidRPr="00CC0E68" w:rsidTr="008C40D3"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  <w:tblLook w:val="04A0"/>
                    </w:tblPrEx>
                    <w:tc>
                      <w:tcPr>
                        <w:tcW w:w="4687" w:type="dxa"/>
                        <w:gridSpan w:val="2"/>
                      </w:tcPr>
                      <w:p w:rsidR="008C40D3" w:rsidRPr="00CC0E68" w:rsidRDefault="008C40D3" w:rsidP="002F380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CC0E6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VAGONOGRADNJA</w:t>
                        </w:r>
                      </w:p>
                    </w:tc>
                    <w:tc>
                      <w:tcPr>
                        <w:tcW w:w="2433" w:type="dxa"/>
                        <w:tcBorders>
                          <w:right w:val="single" w:sz="4" w:space="0" w:color="auto"/>
                        </w:tcBorders>
                      </w:tcPr>
                      <w:p w:rsidR="008C40D3" w:rsidRPr="00CC0E68" w:rsidRDefault="008C40D3" w:rsidP="008C40D3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262.010</w:t>
                        </w:r>
                      </w:p>
                    </w:tc>
                    <w:tc>
                      <w:tcPr>
                        <w:tcW w:w="2255" w:type="dxa"/>
                        <w:tcBorders>
                          <w:left w:val="single" w:sz="4" w:space="0" w:color="auto"/>
                        </w:tcBorders>
                      </w:tcPr>
                      <w:p w:rsidR="008C40D3" w:rsidRPr="00CC0E68" w:rsidRDefault="008C40D3" w:rsidP="002F30D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Gubitak</w:t>
                        </w:r>
                        <w:proofErr w:type="spellEnd"/>
                      </w:p>
                    </w:tc>
                  </w:tr>
                  <w:tr w:rsidR="008C40D3" w:rsidRPr="00CC0E68" w:rsidTr="008C40D3"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  <w:tblLook w:val="04A0"/>
                    </w:tblPrEx>
                    <w:tc>
                      <w:tcPr>
                        <w:tcW w:w="4687" w:type="dxa"/>
                        <w:gridSpan w:val="2"/>
                      </w:tcPr>
                      <w:p w:rsidR="008C40D3" w:rsidRPr="00CC0E68" w:rsidRDefault="008C40D3" w:rsidP="00AD33D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CC0E6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DRUMSKA VOZILA</w:t>
                        </w:r>
                      </w:p>
                    </w:tc>
                    <w:tc>
                      <w:tcPr>
                        <w:tcW w:w="2433" w:type="dxa"/>
                        <w:tcBorders>
                          <w:right w:val="single" w:sz="4" w:space="0" w:color="auto"/>
                        </w:tcBorders>
                      </w:tcPr>
                      <w:p w:rsidR="008C40D3" w:rsidRPr="00CC0E68" w:rsidRDefault="008C40D3" w:rsidP="008C40D3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92.822</w:t>
                        </w:r>
                      </w:p>
                    </w:tc>
                    <w:tc>
                      <w:tcPr>
                        <w:tcW w:w="2255" w:type="dxa"/>
                        <w:tcBorders>
                          <w:left w:val="single" w:sz="4" w:space="0" w:color="auto"/>
                        </w:tcBorders>
                      </w:tcPr>
                      <w:p w:rsidR="008C40D3" w:rsidRPr="00CC0E68" w:rsidRDefault="008C40D3" w:rsidP="002F30D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Dobit</w:t>
                        </w:r>
                        <w:proofErr w:type="spellEnd"/>
                      </w:p>
                    </w:tc>
                  </w:tr>
                  <w:tr w:rsidR="008C40D3" w:rsidRPr="00CC0E68" w:rsidTr="008C40D3"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  <w:tblLook w:val="04A0"/>
                    </w:tblPrEx>
                    <w:tc>
                      <w:tcPr>
                        <w:tcW w:w="4687" w:type="dxa"/>
                        <w:gridSpan w:val="2"/>
                      </w:tcPr>
                      <w:p w:rsidR="008C40D3" w:rsidRPr="00CC0E68" w:rsidRDefault="008C40D3" w:rsidP="002F380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CC0E6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LIVNICA</w:t>
                        </w:r>
                      </w:p>
                    </w:tc>
                    <w:tc>
                      <w:tcPr>
                        <w:tcW w:w="2433" w:type="dxa"/>
                        <w:tcBorders>
                          <w:right w:val="single" w:sz="4" w:space="0" w:color="auto"/>
                        </w:tcBorders>
                      </w:tcPr>
                      <w:p w:rsidR="008C40D3" w:rsidRPr="00CC0E68" w:rsidRDefault="008C40D3" w:rsidP="008C40D3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51.384</w:t>
                        </w:r>
                      </w:p>
                    </w:tc>
                    <w:tc>
                      <w:tcPr>
                        <w:tcW w:w="2255" w:type="dxa"/>
                        <w:tcBorders>
                          <w:left w:val="single" w:sz="4" w:space="0" w:color="auto"/>
                        </w:tcBorders>
                      </w:tcPr>
                      <w:p w:rsidR="008C40D3" w:rsidRPr="00CC0E68" w:rsidRDefault="008C40D3" w:rsidP="002F30D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Gubitak</w:t>
                        </w:r>
                        <w:proofErr w:type="spellEnd"/>
                      </w:p>
                    </w:tc>
                  </w:tr>
                  <w:tr w:rsidR="008C40D3" w:rsidRPr="00CC0E68" w:rsidTr="008C40D3"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  <w:tblLook w:val="04A0"/>
                    </w:tblPrEx>
                    <w:tc>
                      <w:tcPr>
                        <w:tcW w:w="4687" w:type="dxa"/>
                        <w:gridSpan w:val="2"/>
                      </w:tcPr>
                      <w:p w:rsidR="008C40D3" w:rsidRPr="00CC0E68" w:rsidRDefault="008C40D3" w:rsidP="002F380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CC0E6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TERMOPLASTIKA</w:t>
                        </w:r>
                      </w:p>
                    </w:tc>
                    <w:tc>
                      <w:tcPr>
                        <w:tcW w:w="2433" w:type="dxa"/>
                        <w:tcBorders>
                          <w:right w:val="single" w:sz="4" w:space="0" w:color="auto"/>
                        </w:tcBorders>
                      </w:tcPr>
                      <w:p w:rsidR="008C40D3" w:rsidRPr="00CC0E68" w:rsidRDefault="008C40D3" w:rsidP="008C40D3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9.991</w:t>
                        </w:r>
                      </w:p>
                    </w:tc>
                    <w:tc>
                      <w:tcPr>
                        <w:tcW w:w="2255" w:type="dxa"/>
                        <w:tcBorders>
                          <w:left w:val="single" w:sz="4" w:space="0" w:color="auto"/>
                        </w:tcBorders>
                      </w:tcPr>
                      <w:p w:rsidR="008C40D3" w:rsidRPr="00CC0E68" w:rsidRDefault="008C40D3" w:rsidP="002F30D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Gubitak</w:t>
                        </w:r>
                        <w:proofErr w:type="spellEnd"/>
                      </w:p>
                    </w:tc>
                  </w:tr>
                  <w:tr w:rsidR="008C40D3" w:rsidRPr="00CC0E68" w:rsidTr="008C40D3"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  <w:tblLook w:val="04A0"/>
                    </w:tblPrEx>
                    <w:tc>
                      <w:tcPr>
                        <w:tcW w:w="4687" w:type="dxa"/>
                        <w:gridSpan w:val="2"/>
                      </w:tcPr>
                      <w:p w:rsidR="008C40D3" w:rsidRPr="00CC0E68" w:rsidRDefault="008C40D3" w:rsidP="002F380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CC0E6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PROCESNA OPREMA</w:t>
                        </w:r>
                      </w:p>
                    </w:tc>
                    <w:tc>
                      <w:tcPr>
                        <w:tcW w:w="2433" w:type="dxa"/>
                        <w:tcBorders>
                          <w:right w:val="single" w:sz="4" w:space="0" w:color="auto"/>
                        </w:tcBorders>
                      </w:tcPr>
                      <w:p w:rsidR="008C40D3" w:rsidRPr="00CC0E68" w:rsidRDefault="008C40D3" w:rsidP="008C40D3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8.547</w:t>
                        </w:r>
                      </w:p>
                    </w:tc>
                    <w:tc>
                      <w:tcPr>
                        <w:tcW w:w="2255" w:type="dxa"/>
                        <w:tcBorders>
                          <w:left w:val="single" w:sz="4" w:space="0" w:color="auto"/>
                        </w:tcBorders>
                      </w:tcPr>
                      <w:p w:rsidR="008C40D3" w:rsidRPr="00CC0E68" w:rsidRDefault="008C40D3" w:rsidP="002F30D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Gubitak</w:t>
                        </w:r>
                        <w:proofErr w:type="spellEnd"/>
                      </w:p>
                    </w:tc>
                  </w:tr>
                  <w:tr w:rsidR="008C40D3" w:rsidRPr="00CC0E68" w:rsidTr="008C40D3"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  <w:tblLook w:val="04A0"/>
                    </w:tblPrEx>
                    <w:tc>
                      <w:tcPr>
                        <w:tcW w:w="4687" w:type="dxa"/>
                        <w:gridSpan w:val="2"/>
                      </w:tcPr>
                      <w:p w:rsidR="008C40D3" w:rsidRPr="00CC0E68" w:rsidRDefault="008C40D3" w:rsidP="008C40D3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C0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Imovina</w:t>
                        </w:r>
                        <w:proofErr w:type="spellEnd"/>
                        <w:r w:rsidRPr="00CC0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  <w:r w:rsidRPr="00CC0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C0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obavezama</w:t>
                        </w:r>
                        <w:proofErr w:type="spellEnd"/>
                        <w:r w:rsidRPr="00CC0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C0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segmenata</w:t>
                        </w:r>
                        <w:proofErr w:type="spellEnd"/>
                        <w:r w:rsidRPr="00CC0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33" w:type="dxa"/>
                        <w:tcBorders>
                          <w:right w:val="single" w:sz="4" w:space="0" w:color="auto"/>
                        </w:tcBorders>
                      </w:tcPr>
                      <w:p w:rsidR="008C40D3" w:rsidRPr="00CC0E68" w:rsidRDefault="008C40D3" w:rsidP="002F380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55" w:type="dxa"/>
                        <w:tcBorders>
                          <w:left w:val="single" w:sz="4" w:space="0" w:color="auto"/>
                        </w:tcBorders>
                      </w:tcPr>
                      <w:p w:rsidR="008C40D3" w:rsidRPr="00CC0E68" w:rsidRDefault="008C40D3" w:rsidP="002F380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C40D3" w:rsidRPr="00CC0E68" w:rsidTr="008C40D3"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  <w:tblLook w:val="04A0"/>
                    </w:tblPrEx>
                    <w:tc>
                      <w:tcPr>
                        <w:tcW w:w="4687" w:type="dxa"/>
                        <w:gridSpan w:val="2"/>
                      </w:tcPr>
                      <w:p w:rsidR="008C40D3" w:rsidRPr="00CC0E68" w:rsidRDefault="008C40D3" w:rsidP="00343C35">
                        <w:pPr>
                          <w:tabs>
                            <w:tab w:val="left" w:pos="1425"/>
                          </w:tabs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0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 w:rsidRPr="00CC0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Naziv</w:t>
                        </w:r>
                        <w:proofErr w:type="spellEnd"/>
                        <w:r w:rsidRPr="00CC0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CC0E6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DOO</w:t>
                        </w:r>
                      </w:p>
                    </w:tc>
                    <w:tc>
                      <w:tcPr>
                        <w:tcW w:w="2433" w:type="dxa"/>
                        <w:tcBorders>
                          <w:right w:val="single" w:sz="4" w:space="0" w:color="auto"/>
                        </w:tcBorders>
                      </w:tcPr>
                      <w:p w:rsidR="008C40D3" w:rsidRPr="00CC0E68" w:rsidRDefault="008C40D3" w:rsidP="008C40D3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AOP 022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Imovina</w:t>
                        </w:r>
                        <w:proofErr w:type="spellEnd"/>
                      </w:p>
                    </w:tc>
                    <w:tc>
                      <w:tcPr>
                        <w:tcW w:w="2255" w:type="dxa"/>
                        <w:tcBorders>
                          <w:left w:val="single" w:sz="4" w:space="0" w:color="auto"/>
                        </w:tcBorders>
                      </w:tcPr>
                      <w:p w:rsidR="008C40D3" w:rsidRPr="00CC0E68" w:rsidRDefault="003D6460" w:rsidP="008C40D3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AOP 124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Obaveze</w:t>
                        </w:r>
                        <w:proofErr w:type="spellEnd"/>
                      </w:p>
                    </w:tc>
                  </w:tr>
                  <w:tr w:rsidR="008C40D3" w:rsidRPr="00CC0E68" w:rsidTr="008C40D3"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  <w:tblLook w:val="04A0"/>
                    </w:tblPrEx>
                    <w:tc>
                      <w:tcPr>
                        <w:tcW w:w="4687" w:type="dxa"/>
                        <w:gridSpan w:val="2"/>
                      </w:tcPr>
                      <w:p w:rsidR="008C40D3" w:rsidRPr="00CC0E68" w:rsidRDefault="008C40D3" w:rsidP="0049459E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CC0E6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VAGONOGRADNJA</w:t>
                        </w:r>
                      </w:p>
                    </w:tc>
                    <w:tc>
                      <w:tcPr>
                        <w:tcW w:w="2433" w:type="dxa"/>
                        <w:tcBorders>
                          <w:right w:val="single" w:sz="4" w:space="0" w:color="auto"/>
                        </w:tcBorders>
                      </w:tcPr>
                      <w:p w:rsidR="008C40D3" w:rsidRPr="00CC0E68" w:rsidRDefault="008C40D3" w:rsidP="008C40D3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182.289</w:t>
                        </w:r>
                      </w:p>
                    </w:tc>
                    <w:tc>
                      <w:tcPr>
                        <w:tcW w:w="2255" w:type="dxa"/>
                        <w:tcBorders>
                          <w:left w:val="single" w:sz="4" w:space="0" w:color="auto"/>
                        </w:tcBorders>
                      </w:tcPr>
                      <w:p w:rsidR="008C40D3" w:rsidRPr="00CC0E68" w:rsidRDefault="003D6460" w:rsidP="003D6460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903.875</w:t>
                        </w:r>
                      </w:p>
                    </w:tc>
                  </w:tr>
                  <w:tr w:rsidR="008C40D3" w:rsidRPr="00CC0E68" w:rsidTr="008C40D3"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  <w:tblLook w:val="04A0"/>
                    </w:tblPrEx>
                    <w:tc>
                      <w:tcPr>
                        <w:tcW w:w="4687" w:type="dxa"/>
                        <w:gridSpan w:val="2"/>
                      </w:tcPr>
                      <w:p w:rsidR="008C40D3" w:rsidRPr="00CC0E68" w:rsidRDefault="008C40D3" w:rsidP="0049459E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CC0E6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DRUMSKA VOZILA</w:t>
                        </w:r>
                      </w:p>
                    </w:tc>
                    <w:tc>
                      <w:tcPr>
                        <w:tcW w:w="2433" w:type="dxa"/>
                        <w:tcBorders>
                          <w:right w:val="single" w:sz="4" w:space="0" w:color="auto"/>
                        </w:tcBorders>
                      </w:tcPr>
                      <w:p w:rsidR="008C40D3" w:rsidRPr="00CC0E68" w:rsidRDefault="008C40D3" w:rsidP="008C40D3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863.439</w:t>
                        </w:r>
                      </w:p>
                    </w:tc>
                    <w:tc>
                      <w:tcPr>
                        <w:tcW w:w="2255" w:type="dxa"/>
                        <w:tcBorders>
                          <w:left w:val="single" w:sz="4" w:space="0" w:color="auto"/>
                        </w:tcBorders>
                      </w:tcPr>
                      <w:p w:rsidR="008C40D3" w:rsidRPr="00CC0E68" w:rsidRDefault="003D6460" w:rsidP="003D6460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903.903</w:t>
                        </w:r>
                      </w:p>
                    </w:tc>
                  </w:tr>
                  <w:tr w:rsidR="008C40D3" w:rsidRPr="00CC0E68" w:rsidTr="008C40D3"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  <w:tblLook w:val="04A0"/>
                    </w:tblPrEx>
                    <w:tc>
                      <w:tcPr>
                        <w:tcW w:w="4687" w:type="dxa"/>
                        <w:gridSpan w:val="2"/>
                      </w:tcPr>
                      <w:p w:rsidR="008C40D3" w:rsidRPr="00CC0E68" w:rsidRDefault="008C40D3" w:rsidP="0049459E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CC0E6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LIVNICA</w:t>
                        </w:r>
                      </w:p>
                    </w:tc>
                    <w:tc>
                      <w:tcPr>
                        <w:tcW w:w="2433" w:type="dxa"/>
                        <w:tcBorders>
                          <w:right w:val="single" w:sz="4" w:space="0" w:color="auto"/>
                        </w:tcBorders>
                      </w:tcPr>
                      <w:p w:rsidR="008C40D3" w:rsidRPr="00CC0E68" w:rsidRDefault="008C40D3" w:rsidP="008C40D3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112.340</w:t>
                        </w:r>
                      </w:p>
                    </w:tc>
                    <w:tc>
                      <w:tcPr>
                        <w:tcW w:w="2255" w:type="dxa"/>
                        <w:tcBorders>
                          <w:left w:val="single" w:sz="4" w:space="0" w:color="auto"/>
                        </w:tcBorders>
                      </w:tcPr>
                      <w:p w:rsidR="008C40D3" w:rsidRPr="00CC0E68" w:rsidRDefault="003D6460" w:rsidP="003D6460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198.554</w:t>
                        </w:r>
                      </w:p>
                    </w:tc>
                  </w:tr>
                  <w:tr w:rsidR="008C40D3" w:rsidRPr="00CC0E68" w:rsidTr="008C40D3"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  <w:tblLook w:val="04A0"/>
                    </w:tblPrEx>
                    <w:tc>
                      <w:tcPr>
                        <w:tcW w:w="4687" w:type="dxa"/>
                        <w:gridSpan w:val="2"/>
                      </w:tcPr>
                      <w:p w:rsidR="008C40D3" w:rsidRPr="00CC0E68" w:rsidRDefault="008C40D3" w:rsidP="0049459E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CC0E6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TERMOPLASTIKA</w:t>
                        </w:r>
                      </w:p>
                    </w:tc>
                    <w:tc>
                      <w:tcPr>
                        <w:tcW w:w="2433" w:type="dxa"/>
                        <w:tcBorders>
                          <w:right w:val="single" w:sz="4" w:space="0" w:color="auto"/>
                        </w:tcBorders>
                      </w:tcPr>
                      <w:p w:rsidR="008C40D3" w:rsidRPr="00CC0E68" w:rsidRDefault="008C40D3" w:rsidP="008C40D3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103.528</w:t>
                        </w:r>
                      </w:p>
                    </w:tc>
                    <w:tc>
                      <w:tcPr>
                        <w:tcW w:w="2255" w:type="dxa"/>
                        <w:tcBorders>
                          <w:left w:val="single" w:sz="4" w:space="0" w:color="auto"/>
                        </w:tcBorders>
                      </w:tcPr>
                      <w:p w:rsidR="008C40D3" w:rsidRPr="00CC0E68" w:rsidRDefault="003D6460" w:rsidP="003D6460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125.215</w:t>
                        </w:r>
                      </w:p>
                    </w:tc>
                  </w:tr>
                  <w:tr w:rsidR="008C40D3" w:rsidRPr="00CC0E68" w:rsidTr="008C40D3"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  <w:tblLook w:val="04A0"/>
                    </w:tblPrEx>
                    <w:tc>
                      <w:tcPr>
                        <w:tcW w:w="4687" w:type="dxa"/>
                        <w:gridSpan w:val="2"/>
                      </w:tcPr>
                      <w:p w:rsidR="008C40D3" w:rsidRPr="00CC0E68" w:rsidRDefault="008C40D3" w:rsidP="0049459E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CC0E6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PROCESNA OPREMA</w:t>
                        </w:r>
                      </w:p>
                    </w:tc>
                    <w:tc>
                      <w:tcPr>
                        <w:tcW w:w="2433" w:type="dxa"/>
                        <w:tcBorders>
                          <w:right w:val="single" w:sz="4" w:space="0" w:color="auto"/>
                        </w:tcBorders>
                      </w:tcPr>
                      <w:p w:rsidR="008C40D3" w:rsidRPr="00CC0E68" w:rsidRDefault="008C40D3" w:rsidP="003D6460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93.779</w:t>
                        </w:r>
                      </w:p>
                    </w:tc>
                    <w:tc>
                      <w:tcPr>
                        <w:tcW w:w="2255" w:type="dxa"/>
                        <w:tcBorders>
                          <w:left w:val="single" w:sz="4" w:space="0" w:color="auto"/>
                        </w:tcBorders>
                      </w:tcPr>
                      <w:p w:rsidR="008C40D3" w:rsidRPr="00CC0E68" w:rsidRDefault="003D6460" w:rsidP="003D6460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115.688</w:t>
                        </w:r>
                      </w:p>
                    </w:tc>
                  </w:tr>
                  <w:tr w:rsidR="008C40D3" w:rsidRPr="00CC0E68" w:rsidTr="008C40D3"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  <w:tblLook w:val="04A0"/>
                    </w:tblPrEx>
                    <w:tc>
                      <w:tcPr>
                        <w:tcW w:w="4687" w:type="dxa"/>
                        <w:gridSpan w:val="2"/>
                      </w:tcPr>
                      <w:p w:rsidR="008C40D3" w:rsidRPr="00CC0E68" w:rsidRDefault="008C40D3" w:rsidP="002F380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3" w:type="dxa"/>
                        <w:tcBorders>
                          <w:right w:val="single" w:sz="4" w:space="0" w:color="auto"/>
                        </w:tcBorders>
                      </w:tcPr>
                      <w:p w:rsidR="008C40D3" w:rsidRPr="00CC0E68" w:rsidRDefault="008C40D3" w:rsidP="002F380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55" w:type="dxa"/>
                        <w:tcBorders>
                          <w:left w:val="single" w:sz="4" w:space="0" w:color="auto"/>
                        </w:tcBorders>
                      </w:tcPr>
                      <w:p w:rsidR="008C40D3" w:rsidRPr="00CC0E68" w:rsidRDefault="008C40D3" w:rsidP="002F380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C40D3" w:rsidRPr="00CC0E68" w:rsidTr="008C40D3"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  <w:tblLook w:val="04A0"/>
                    </w:tblPrEx>
                    <w:trPr>
                      <w:trHeight w:val="70"/>
                    </w:trPr>
                    <w:tc>
                      <w:tcPr>
                        <w:tcW w:w="4687" w:type="dxa"/>
                        <w:gridSpan w:val="2"/>
                      </w:tcPr>
                      <w:p w:rsidR="008C40D3" w:rsidRPr="00CC0E68" w:rsidRDefault="008C40D3" w:rsidP="002F380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3" w:type="dxa"/>
                        <w:tcBorders>
                          <w:right w:val="single" w:sz="4" w:space="0" w:color="auto"/>
                        </w:tcBorders>
                      </w:tcPr>
                      <w:p w:rsidR="008C40D3" w:rsidRPr="00CC0E68" w:rsidRDefault="008C40D3" w:rsidP="002F380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55" w:type="dxa"/>
                        <w:tcBorders>
                          <w:left w:val="single" w:sz="4" w:space="0" w:color="auto"/>
                        </w:tcBorders>
                      </w:tcPr>
                      <w:p w:rsidR="008C40D3" w:rsidRPr="00CC0E68" w:rsidRDefault="008C40D3" w:rsidP="002F380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36075" w:rsidRPr="00CC0E68" w:rsidRDefault="00D36075" w:rsidP="002F38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6075" w:rsidRPr="00CC0E68">
              <w:trPr>
                <w:tblCellSpacing w:w="0" w:type="dxa"/>
                <w:jc w:val="center"/>
              </w:trPr>
              <w:tc>
                <w:tcPr>
                  <w:tcW w:w="940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6460" w:rsidRDefault="00D36075" w:rsidP="003D646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4) 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Navesti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objasniti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svaku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promenu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veću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od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10% u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odnosu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prethodnu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godinu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u:</w:t>
                  </w:r>
                </w:p>
                <w:p w:rsidR="003D6460" w:rsidRDefault="003D6460" w:rsidP="003D646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Imovina</w:t>
                  </w:r>
                  <w:proofErr w:type="spellEnd"/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343"/>
                    <w:gridCol w:w="2344"/>
                    <w:gridCol w:w="2344"/>
                    <w:gridCol w:w="2344"/>
                  </w:tblGrid>
                  <w:tr w:rsidR="003D6460" w:rsidTr="003D6460">
                    <w:tc>
                      <w:tcPr>
                        <w:tcW w:w="2343" w:type="dxa"/>
                      </w:tcPr>
                      <w:p w:rsidR="003D6460" w:rsidRDefault="003D6460" w:rsidP="003D646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44" w:type="dxa"/>
                      </w:tcPr>
                      <w:p w:rsidR="003D6460" w:rsidRDefault="003D6460" w:rsidP="003D646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2009.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god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344" w:type="dxa"/>
                      </w:tcPr>
                      <w:p w:rsidR="003D6460" w:rsidRDefault="003D6460" w:rsidP="003D646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2008.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god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344" w:type="dxa"/>
                      </w:tcPr>
                      <w:p w:rsidR="003D6460" w:rsidRDefault="003D6460" w:rsidP="003D646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Indeks</w:t>
                        </w:r>
                        <w:proofErr w:type="spellEnd"/>
                      </w:p>
                    </w:tc>
                  </w:tr>
                  <w:tr w:rsidR="003D6460" w:rsidTr="003D6460">
                    <w:tc>
                      <w:tcPr>
                        <w:tcW w:w="2343" w:type="dxa"/>
                      </w:tcPr>
                      <w:p w:rsidR="003D6460" w:rsidRPr="003D6460" w:rsidRDefault="003D6460" w:rsidP="003D646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D64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Stalna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imovina</w:t>
                        </w:r>
                        <w:proofErr w:type="spellEnd"/>
                      </w:p>
                    </w:tc>
                    <w:tc>
                      <w:tcPr>
                        <w:tcW w:w="2344" w:type="dxa"/>
                      </w:tcPr>
                      <w:p w:rsidR="003D6460" w:rsidRDefault="003D6460" w:rsidP="003D646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706.756</w:t>
                        </w:r>
                      </w:p>
                    </w:tc>
                    <w:tc>
                      <w:tcPr>
                        <w:tcW w:w="2344" w:type="dxa"/>
                      </w:tcPr>
                      <w:p w:rsidR="003D6460" w:rsidRDefault="003D6460" w:rsidP="003D646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573.358</w:t>
                        </w:r>
                      </w:p>
                    </w:tc>
                    <w:tc>
                      <w:tcPr>
                        <w:tcW w:w="2344" w:type="dxa"/>
                      </w:tcPr>
                      <w:p w:rsidR="003D6460" w:rsidRDefault="003D6460" w:rsidP="003D646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123.27%</w:t>
                        </w:r>
                      </w:p>
                    </w:tc>
                  </w:tr>
                  <w:tr w:rsidR="003D6460" w:rsidTr="003D6460">
                    <w:tc>
                      <w:tcPr>
                        <w:tcW w:w="2343" w:type="dxa"/>
                      </w:tcPr>
                      <w:p w:rsidR="003D6460" w:rsidRDefault="003D6460" w:rsidP="003D646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II.Obrtna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imovina</w:t>
                        </w:r>
                        <w:proofErr w:type="spellEnd"/>
                      </w:p>
                    </w:tc>
                    <w:tc>
                      <w:tcPr>
                        <w:tcW w:w="2344" w:type="dxa"/>
                      </w:tcPr>
                      <w:p w:rsidR="003D6460" w:rsidRDefault="003D6460" w:rsidP="003D646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233.478</w:t>
                        </w:r>
                      </w:p>
                    </w:tc>
                    <w:tc>
                      <w:tcPr>
                        <w:tcW w:w="2344" w:type="dxa"/>
                      </w:tcPr>
                      <w:p w:rsidR="003D6460" w:rsidRDefault="003D6460" w:rsidP="003D646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124.962</w:t>
                        </w:r>
                      </w:p>
                    </w:tc>
                    <w:tc>
                      <w:tcPr>
                        <w:tcW w:w="2344" w:type="dxa"/>
                      </w:tcPr>
                      <w:p w:rsidR="003D6460" w:rsidRDefault="003D6460" w:rsidP="003D646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186.84%</w:t>
                        </w:r>
                      </w:p>
                    </w:tc>
                  </w:tr>
                </w:tbl>
                <w:p w:rsidR="003D6460" w:rsidRPr="00237182" w:rsidRDefault="003D6460" w:rsidP="003D646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371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Obaveze</w:t>
                  </w:r>
                  <w:proofErr w:type="spellEnd"/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440"/>
                    <w:gridCol w:w="2247"/>
                    <w:gridCol w:w="2344"/>
                    <w:gridCol w:w="2344"/>
                  </w:tblGrid>
                  <w:tr w:rsidR="003D6460" w:rsidTr="003D6460">
                    <w:tc>
                      <w:tcPr>
                        <w:tcW w:w="2440" w:type="dxa"/>
                      </w:tcPr>
                      <w:p w:rsidR="003D6460" w:rsidRDefault="003D6460" w:rsidP="003D646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I.Kratkorocne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obaveze</w:t>
                        </w:r>
                        <w:proofErr w:type="spellEnd"/>
                      </w:p>
                    </w:tc>
                    <w:tc>
                      <w:tcPr>
                        <w:tcW w:w="2247" w:type="dxa"/>
                      </w:tcPr>
                      <w:p w:rsidR="003D6460" w:rsidRDefault="003D6460" w:rsidP="003D646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1.314.485</w:t>
                        </w:r>
                      </w:p>
                    </w:tc>
                    <w:tc>
                      <w:tcPr>
                        <w:tcW w:w="2344" w:type="dxa"/>
                      </w:tcPr>
                      <w:p w:rsidR="003D6460" w:rsidRDefault="003D6460" w:rsidP="003D646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1.035.190</w:t>
                        </w:r>
                      </w:p>
                    </w:tc>
                    <w:tc>
                      <w:tcPr>
                        <w:tcW w:w="2344" w:type="dxa"/>
                      </w:tcPr>
                      <w:p w:rsidR="003D6460" w:rsidRDefault="003D6460" w:rsidP="003D646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126.98%</w:t>
                        </w:r>
                      </w:p>
                    </w:tc>
                  </w:tr>
                </w:tbl>
                <w:p w:rsidR="003D6460" w:rsidRPr="00237182" w:rsidRDefault="003D6460" w:rsidP="003D646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371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Neto</w:t>
                  </w:r>
                  <w:proofErr w:type="spellEnd"/>
                  <w:r w:rsidRPr="002371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371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dobitak</w:t>
                  </w:r>
                  <w:proofErr w:type="spellEnd"/>
                  <w:r w:rsidRPr="002371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2371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gubitak</w:t>
                  </w:r>
                  <w:proofErr w:type="spellEnd"/>
                  <w:r w:rsidRPr="002371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tog </w:t>
                  </w:r>
                  <w:proofErr w:type="spellStart"/>
                  <w:r w:rsidRPr="002371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drustva</w:t>
                  </w:r>
                  <w:proofErr w:type="spellEnd"/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343"/>
                    <w:gridCol w:w="2344"/>
                    <w:gridCol w:w="2344"/>
                    <w:gridCol w:w="2344"/>
                  </w:tblGrid>
                  <w:tr w:rsidR="003D6460" w:rsidTr="003D6460">
                    <w:tc>
                      <w:tcPr>
                        <w:tcW w:w="2343" w:type="dxa"/>
                      </w:tcPr>
                      <w:p w:rsidR="003D6460" w:rsidRDefault="003D6460" w:rsidP="003D646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44" w:type="dxa"/>
                      </w:tcPr>
                      <w:p w:rsidR="003D6460" w:rsidRDefault="003D6460" w:rsidP="003D646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2009.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god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344" w:type="dxa"/>
                      </w:tcPr>
                      <w:p w:rsidR="003D6460" w:rsidRDefault="003D6460" w:rsidP="003D646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2008.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god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344" w:type="dxa"/>
                      </w:tcPr>
                      <w:p w:rsidR="003D6460" w:rsidRDefault="003D6460" w:rsidP="003D646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D6460" w:rsidTr="003D6460">
                    <w:tc>
                      <w:tcPr>
                        <w:tcW w:w="2343" w:type="dxa"/>
                      </w:tcPr>
                      <w:p w:rsidR="003D6460" w:rsidRDefault="003D6460" w:rsidP="003D646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Neto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dobitak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gubitak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tog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drustva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44" w:type="dxa"/>
                      </w:tcPr>
                      <w:p w:rsidR="003D6460" w:rsidRDefault="003D6460" w:rsidP="003D646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36.882</w:t>
                        </w:r>
                      </w:p>
                    </w:tc>
                    <w:tc>
                      <w:tcPr>
                        <w:tcW w:w="2344" w:type="dxa"/>
                      </w:tcPr>
                      <w:p w:rsidR="003D6460" w:rsidRDefault="003D6460" w:rsidP="003D646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131.149</w:t>
                        </w:r>
                      </w:p>
                    </w:tc>
                    <w:tc>
                      <w:tcPr>
                        <w:tcW w:w="2344" w:type="dxa"/>
                      </w:tcPr>
                      <w:p w:rsidR="003D6460" w:rsidRDefault="003D6460" w:rsidP="003D646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36075" w:rsidRPr="00CC0E68" w:rsidRDefault="00D36075" w:rsidP="003D646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6075" w:rsidRPr="00CC0E68">
              <w:trPr>
                <w:tblCellSpacing w:w="0" w:type="dxa"/>
                <w:jc w:val="center"/>
              </w:trPr>
              <w:tc>
                <w:tcPr>
                  <w:tcW w:w="940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5) 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Navesti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slučajeve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kod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kojih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postoji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neizvesnost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naplate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prihoda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ili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mogućih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budućih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troškova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koji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mogu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značajno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uticati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finansijsku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poziciju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društva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C0E6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867400" cy="295275"/>
                        <wp:effectExtent l="19050" t="0" r="0" b="0"/>
                        <wp:docPr id="7" name="Picture 7" descr="Szövegdoboz: -Izdavalac procenjuje da nema potraživanja kod kojih postoji neizvesnost naplate a koja bi mogla značajno uticati na finansijsku poziciju izdavaoca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Szövegdoboz: -Izdavalac procenjuje da nema potraživanja kod kojih postoji neizvesnost naplate a koja bi mogla značajno uticati na finansijsku poziciju izdavaoca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74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6075" w:rsidRPr="00CC0E68">
              <w:trPr>
                <w:tblCellSpacing w:w="0" w:type="dxa"/>
                <w:jc w:val="center"/>
              </w:trPr>
              <w:tc>
                <w:tcPr>
                  <w:tcW w:w="940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6) 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Informacije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o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stanju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broj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%),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sticanju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prodaji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poništenju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sopstvenih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akcija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C0E6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867400" cy="180975"/>
                        <wp:effectExtent l="19050" t="0" r="0" b="0"/>
                        <wp:docPr id="8" name="Picture 8" descr="http://www.metal-kanjiza.com/fin/god_izestaj_21072009_clip_image0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metal-kanjiza.com/fin/god_izestaj_21072009_clip_image0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74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6075" w:rsidRPr="00CC0E68">
              <w:trPr>
                <w:tblCellSpacing w:w="0" w:type="dxa"/>
                <w:jc w:val="center"/>
              </w:trPr>
              <w:tc>
                <w:tcPr>
                  <w:tcW w:w="940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Ulaganja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istraživanje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razvoj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osnovne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delatnosti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informacione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tehnologije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ljudske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resurse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C0E6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867400" cy="180975"/>
                        <wp:effectExtent l="19050" t="0" r="0" b="0"/>
                        <wp:docPr id="9" name="Picture 9" descr="Szövegdoboz: -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Szövegdoboz: -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74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6075" w:rsidRPr="00CC0E68">
              <w:trPr>
                <w:tblCellSpacing w:w="0" w:type="dxa"/>
                <w:jc w:val="center"/>
              </w:trPr>
              <w:tc>
                <w:tcPr>
                  <w:tcW w:w="940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8) 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Navesti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iznos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način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formiranja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upotrebu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 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rezervi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poslednje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dve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godine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C0E6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867400" cy="180975"/>
                        <wp:effectExtent l="19050" t="0" r="0" b="0"/>
                        <wp:docPr id="10" name="Picture 10" descr="Szövegdoboz: -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Szövegdoboz: -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74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6075" w:rsidRPr="00CC0E68">
              <w:trPr>
                <w:tblCellSpacing w:w="0" w:type="dxa"/>
                <w:jc w:val="center"/>
              </w:trPr>
              <w:tc>
                <w:tcPr>
                  <w:tcW w:w="940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2371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Navesti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sve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bitne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poslovne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događaje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koji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desili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od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dana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bilansiranja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do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dana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podnošenja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izveštaja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23718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Raskid kupoprodajnog ugovora sa Ukrajinskom firmom Azovimpex.</w:t>
                  </w:r>
                </w:p>
              </w:tc>
            </w:tr>
            <w:tr w:rsidR="00D36075" w:rsidRPr="00CC0E68">
              <w:trPr>
                <w:tblCellSpacing w:w="0" w:type="dxa"/>
                <w:jc w:val="center"/>
              </w:trPr>
              <w:tc>
                <w:tcPr>
                  <w:tcW w:w="940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10) 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Obrazložiti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ostale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bitne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promene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podataka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sadržanih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prospektu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a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koji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nisu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napred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navedeni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C0E6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867400" cy="180975"/>
                        <wp:effectExtent l="19050" t="0" r="0" b="0"/>
                        <wp:docPr id="12" name="Picture 12" descr="Szövegdoboz: -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Szövegdoboz: -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74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6075" w:rsidRPr="00CC0E68">
              <w:trPr>
                <w:tblCellSpacing w:w="0" w:type="dxa"/>
                <w:jc w:val="center"/>
              </w:trPr>
              <w:tc>
                <w:tcPr>
                  <w:tcW w:w="940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Ostalo</w:t>
                  </w:r>
                  <w:proofErr w:type="spellEnd"/>
                </w:p>
              </w:tc>
            </w:tr>
            <w:tr w:rsidR="00D36075" w:rsidRPr="00CC0E68">
              <w:trPr>
                <w:tblCellSpacing w:w="0" w:type="dxa"/>
                <w:jc w:val="center"/>
              </w:trPr>
              <w:tc>
                <w:tcPr>
                  <w:tcW w:w="940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075" w:rsidRPr="00CC0E68" w:rsidRDefault="00D36075" w:rsidP="00D360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Ukoliko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određena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pitanja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nisu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obuhvaćena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prethodnim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tačkama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od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značaja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razumevanje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pravnog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finansijskog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prinosnog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položaja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akcionarskog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društva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kao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procenu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vrednosti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njegovih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hartija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od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vrednosti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društvo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ih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može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ovde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navesti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objasniti</w:t>
                  </w:r>
                  <w:proofErr w:type="spellEnd"/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CC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C0E6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867400" cy="180975"/>
                        <wp:effectExtent l="19050" t="0" r="0" b="0"/>
                        <wp:docPr id="13" name="Picture 13" descr="http://www.metal-kanjiza.com/fin/god_izestaj_21072009_clip_image006_00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metal-kanjiza.com/fin/god_izestaj_21072009_clip_image006_00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74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36075" w:rsidRPr="00CC0E68" w:rsidRDefault="00D36075" w:rsidP="00E8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>Društvo</w:t>
            </w:r>
            <w:proofErr w:type="spellEnd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>odgovara</w:t>
            </w:r>
            <w:proofErr w:type="spellEnd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>tačnost</w:t>
            </w:r>
            <w:proofErr w:type="spellEnd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>istinitost</w:t>
            </w:r>
            <w:proofErr w:type="spellEnd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>podataka</w:t>
            </w:r>
            <w:proofErr w:type="spellEnd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>navedenih</w:t>
            </w:r>
            <w:proofErr w:type="spellEnd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>Izveštaju</w:t>
            </w:r>
            <w:proofErr w:type="spellEnd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>isti</w:t>
            </w:r>
            <w:proofErr w:type="spellEnd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>način</w:t>
            </w:r>
            <w:proofErr w:type="spellEnd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>istinitost</w:t>
            </w:r>
            <w:proofErr w:type="spellEnd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>tačnostpodataka</w:t>
            </w:r>
            <w:proofErr w:type="spellEnd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>navdenih</w:t>
            </w:r>
            <w:proofErr w:type="spellEnd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>prospektu</w:t>
            </w:r>
            <w:proofErr w:type="spellEnd"/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0E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36075" w:rsidRPr="00CC0E68" w:rsidTr="00D3607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36075" w:rsidRPr="00CC0E68" w:rsidRDefault="00E84FB7" w:rsidP="00D3607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G</w:t>
            </w:r>
            <w:r w:rsidR="00D36075" w:rsidRPr="00CC0E68">
              <w:rPr>
                <w:rFonts w:ascii="Verdana" w:eastAsia="Times New Roman" w:hAnsi="Verdana" w:cs="Times New Roman"/>
                <w:sz w:val="20"/>
                <w:szCs w:val="20"/>
              </w:rPr>
              <w:t>eneralni</w:t>
            </w:r>
            <w:proofErr w:type="spellEnd"/>
            <w:r w:rsidR="00D36075" w:rsidRPr="00CC0E68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="00D36075" w:rsidRPr="00CC0E68">
              <w:rPr>
                <w:rFonts w:ascii="Verdana" w:eastAsia="Times New Roman" w:hAnsi="Verdana" w:cs="Times New Roman"/>
                <w:sz w:val="20"/>
                <w:szCs w:val="20"/>
              </w:rPr>
              <w:t>direktor</w:t>
            </w:r>
            <w:proofErr w:type="spellEnd"/>
            <w:r w:rsidR="00D36075" w:rsidRPr="00CC0E68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  <w:p w:rsidR="00D36075" w:rsidRPr="00CC0E68" w:rsidRDefault="00E84FB7" w:rsidP="00E84FB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Bosko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Slavkovic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  </w:t>
            </w:r>
          </w:p>
        </w:tc>
      </w:tr>
      <w:tr w:rsidR="00E84FB7" w:rsidRPr="00CC0E68" w:rsidTr="00D3607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E84FB7" w:rsidRDefault="00E84FB7" w:rsidP="00D3607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84FB7" w:rsidRPr="00CC0E68" w:rsidTr="00D3607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E84FB7" w:rsidRDefault="00E84FB7" w:rsidP="00D3607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D36075" w:rsidRPr="00CC0E68" w:rsidRDefault="00D36075" w:rsidP="00D36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E68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D36075" w:rsidRPr="00CC0E68" w:rsidSect="00BD5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563"/>
    <w:multiLevelType w:val="hybridMultilevel"/>
    <w:tmpl w:val="6DCE0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0281D"/>
    <w:multiLevelType w:val="hybridMultilevel"/>
    <w:tmpl w:val="6E5C4164"/>
    <w:lvl w:ilvl="0" w:tplc="F9525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075"/>
    <w:rsid w:val="000475C4"/>
    <w:rsid w:val="00082042"/>
    <w:rsid w:val="00085CED"/>
    <w:rsid w:val="000A4F2D"/>
    <w:rsid w:val="00153CD4"/>
    <w:rsid w:val="00173D12"/>
    <w:rsid w:val="00193DF8"/>
    <w:rsid w:val="001C3237"/>
    <w:rsid w:val="00211239"/>
    <w:rsid w:val="00237182"/>
    <w:rsid w:val="002922A9"/>
    <w:rsid w:val="00295DD6"/>
    <w:rsid w:val="002A7B5F"/>
    <w:rsid w:val="002F30D9"/>
    <w:rsid w:val="002F3804"/>
    <w:rsid w:val="00343C35"/>
    <w:rsid w:val="00366CB4"/>
    <w:rsid w:val="003D6460"/>
    <w:rsid w:val="003F4BB6"/>
    <w:rsid w:val="004029F7"/>
    <w:rsid w:val="004065AE"/>
    <w:rsid w:val="004306D2"/>
    <w:rsid w:val="00484B6A"/>
    <w:rsid w:val="004E3035"/>
    <w:rsid w:val="004F147A"/>
    <w:rsid w:val="005024D8"/>
    <w:rsid w:val="00502A0D"/>
    <w:rsid w:val="00504633"/>
    <w:rsid w:val="005C5FEF"/>
    <w:rsid w:val="006040FC"/>
    <w:rsid w:val="00617A7F"/>
    <w:rsid w:val="00662DB0"/>
    <w:rsid w:val="00677AFD"/>
    <w:rsid w:val="006D1803"/>
    <w:rsid w:val="007161F7"/>
    <w:rsid w:val="00753BEC"/>
    <w:rsid w:val="00766789"/>
    <w:rsid w:val="007B045E"/>
    <w:rsid w:val="007B79E4"/>
    <w:rsid w:val="007C2D3E"/>
    <w:rsid w:val="007E3E73"/>
    <w:rsid w:val="007F31A6"/>
    <w:rsid w:val="00811642"/>
    <w:rsid w:val="008546AE"/>
    <w:rsid w:val="008C40D3"/>
    <w:rsid w:val="008C74DD"/>
    <w:rsid w:val="00915730"/>
    <w:rsid w:val="009932C4"/>
    <w:rsid w:val="009F64B9"/>
    <w:rsid w:val="00A27F69"/>
    <w:rsid w:val="00A41714"/>
    <w:rsid w:val="00A97ADE"/>
    <w:rsid w:val="00AD33D0"/>
    <w:rsid w:val="00AE541C"/>
    <w:rsid w:val="00B379DF"/>
    <w:rsid w:val="00B47507"/>
    <w:rsid w:val="00B8229B"/>
    <w:rsid w:val="00BD5F00"/>
    <w:rsid w:val="00C14C68"/>
    <w:rsid w:val="00C57055"/>
    <w:rsid w:val="00CC0E68"/>
    <w:rsid w:val="00D12AB2"/>
    <w:rsid w:val="00D36075"/>
    <w:rsid w:val="00D74FD4"/>
    <w:rsid w:val="00DC3F8B"/>
    <w:rsid w:val="00E84FB7"/>
    <w:rsid w:val="00EA2189"/>
    <w:rsid w:val="00EF74C6"/>
    <w:rsid w:val="00F419A8"/>
    <w:rsid w:val="00F44AA1"/>
    <w:rsid w:val="00F72CB2"/>
    <w:rsid w:val="00F9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3607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36075"/>
    <w:rPr>
      <w:rFonts w:ascii="Verdana" w:eastAsia="Times New Roman" w:hAnsi="Verdana" w:cs="Times New Roman"/>
      <w:sz w:val="20"/>
      <w:szCs w:val="20"/>
    </w:rPr>
  </w:style>
  <w:style w:type="paragraph" w:customStyle="1" w:styleId="logo">
    <w:name w:val="logo"/>
    <w:basedOn w:val="Normal"/>
    <w:rsid w:val="00D3607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</w:rPr>
  </w:style>
  <w:style w:type="paragraph" w:styleId="NormalWeb">
    <w:name w:val="Normal (Web)"/>
    <w:basedOn w:val="Normal"/>
    <w:uiPriority w:val="99"/>
    <w:unhideWhenUsed/>
    <w:rsid w:val="00D3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go1">
    <w:name w:val="logo1"/>
    <w:basedOn w:val="DefaultParagraphFont"/>
    <w:rsid w:val="00D36075"/>
    <w:rPr>
      <w:rFonts w:ascii="Verdana" w:hAnsi="Verdana" w:hint="default"/>
      <w:b w:val="0"/>
      <w:bCs w:val="0"/>
      <w:i w:val="0"/>
      <w:iCs w:val="0"/>
      <w:sz w:val="14"/>
      <w:szCs w:val="14"/>
    </w:rPr>
  </w:style>
  <w:style w:type="character" w:styleId="Strong">
    <w:name w:val="Strong"/>
    <w:basedOn w:val="DefaultParagraphFont"/>
    <w:uiPriority w:val="22"/>
    <w:qFormat/>
    <w:rsid w:val="00D36075"/>
    <w:rPr>
      <w:b/>
      <w:bCs/>
    </w:rPr>
  </w:style>
  <w:style w:type="character" w:styleId="Hyperlink">
    <w:name w:val="Hyperlink"/>
    <w:basedOn w:val="DefaultParagraphFont"/>
    <w:uiPriority w:val="99"/>
    <w:unhideWhenUsed/>
    <w:rsid w:val="00D360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FD4"/>
    <w:pPr>
      <w:ind w:left="720"/>
      <w:contextualSpacing/>
    </w:pPr>
  </w:style>
  <w:style w:type="table" w:styleId="TableGrid">
    <w:name w:val="Table Grid"/>
    <w:basedOn w:val="TableNormal"/>
    <w:uiPriority w:val="59"/>
    <w:rsid w:val="00D74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2F380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vkfwagon@tron-inter.ne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vkfwagon@tron-inter.net" TargetMode="Externa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B56E8-693F-4B36-8710-A2A013BA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</dc:creator>
  <cp:keywords/>
  <dc:description/>
  <cp:lastModifiedBy>p4</cp:lastModifiedBy>
  <cp:revision>55</cp:revision>
  <cp:lastPrinted>2010-07-12T06:20:00Z</cp:lastPrinted>
  <dcterms:created xsi:type="dcterms:W3CDTF">2010-07-09T06:50:00Z</dcterms:created>
  <dcterms:modified xsi:type="dcterms:W3CDTF">2010-07-14T09:02:00Z</dcterms:modified>
</cp:coreProperties>
</file>