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8" w:rsidRDefault="00CF008E" w:rsidP="00CF008E">
      <w:pPr>
        <w:jc w:val="both"/>
        <w:rPr>
          <w:lang w:val="sr-Latn-CS"/>
        </w:rPr>
      </w:pPr>
      <w:r>
        <w:rPr>
          <w:lang w:val="sr-Latn-CS"/>
        </w:rPr>
        <w:t>Na osnovu odredba člana s Pravilnika o sadržini i načinu izveštavanja javnih društava i obaveštenju o posedovanju akcija sa pravom glasa (,,Sl. Glasnik RS Br. 100/2006 i 116/2006), Upravni odbor PI ,,Mlinprodukt,, a.d. Ada</w:t>
      </w:r>
    </w:p>
    <w:p w:rsidR="00CF008E" w:rsidRDefault="00CF008E" w:rsidP="00CF008E">
      <w:pPr>
        <w:jc w:val="both"/>
        <w:rPr>
          <w:lang w:val="sr-Latn-CS"/>
        </w:rPr>
      </w:pPr>
    </w:p>
    <w:p w:rsidR="00CF008E" w:rsidRDefault="00CF008E" w:rsidP="00CF008E">
      <w:pPr>
        <w:jc w:val="both"/>
        <w:rPr>
          <w:lang w:val="sr-Latn-CS"/>
        </w:rPr>
      </w:pP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O b j a v l j u j e</w:t>
      </w:r>
    </w:p>
    <w:p w:rsidR="00CF008E" w:rsidRDefault="00CF008E" w:rsidP="00CF008E">
      <w:pPr>
        <w:jc w:val="both"/>
        <w:rPr>
          <w:lang w:val="sr-Latn-CS"/>
        </w:rPr>
      </w:pP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IZJAVU O ŠESTOMESEČNOM PLANU POSLOVANJA ZA DRUGO</w:t>
      </w: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POLUGODIŠTE 2008. GODINE</w:t>
      </w:r>
    </w:p>
    <w:p w:rsidR="00CF008E" w:rsidRDefault="00CF008E" w:rsidP="00CF008E">
      <w:pPr>
        <w:jc w:val="both"/>
        <w:rPr>
          <w:lang w:val="sr-Latn-CS"/>
        </w:rPr>
      </w:pP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>1. Poslovno ime: PREHRAMBENA INDUSTRIJA ,,MLINPRODUKT,, AD</w:t>
      </w: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Sedište: ADA, VELIKI PUT BB</w:t>
      </w: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Matični broj:  08220301</w:t>
      </w:r>
    </w:p>
    <w:p w:rsidR="00CF008E" w:rsidRDefault="00CF008E" w:rsidP="00CF008E">
      <w:pPr>
        <w:jc w:val="both"/>
        <w:rPr>
          <w:lang w:val="sr-Latn-CS"/>
        </w:rPr>
      </w:pPr>
      <w:r>
        <w:rPr>
          <w:lang w:val="sr-Latn-CS"/>
        </w:rPr>
        <w:t xml:space="preserve">    PIB:   101092368</w:t>
      </w:r>
    </w:p>
    <w:p w:rsidR="00CF008E" w:rsidRDefault="00CF008E" w:rsidP="00CF008E">
      <w:pPr>
        <w:jc w:val="both"/>
        <w:rPr>
          <w:lang w:val="sr-Latn-CS"/>
        </w:rPr>
      </w:pPr>
    </w:p>
    <w:p w:rsidR="00CF008E" w:rsidRDefault="00CF008E" w:rsidP="00CF008E">
      <w:pPr>
        <w:jc w:val="both"/>
        <w:rPr>
          <w:u w:val="single"/>
          <w:lang w:val="sr-Latn-CS"/>
        </w:rPr>
      </w:pPr>
      <w:r>
        <w:rPr>
          <w:lang w:val="sr-Latn-CS"/>
        </w:rPr>
        <w:t xml:space="preserve">2. Web site i e-mail:  </w:t>
      </w:r>
      <w:r>
        <w:rPr>
          <w:u w:val="single"/>
          <w:lang w:val="sr-Latn-CS"/>
        </w:rPr>
        <w:t>www.mlinprodukt.co.yu;</w:t>
      </w:r>
      <w:r>
        <w:rPr>
          <w:lang w:val="sr-Latn-CS"/>
        </w:rPr>
        <w:t xml:space="preserve">   </w:t>
      </w:r>
      <w:r>
        <w:rPr>
          <w:u w:val="single"/>
          <w:lang w:val="sr-Latn-CS"/>
        </w:rPr>
        <w:t>ilona2</w:t>
      </w:r>
      <w:r w:rsidR="002D0A04">
        <w:rPr>
          <w:u w:val="single"/>
        </w:rPr>
        <w:t>@</w:t>
      </w:r>
      <w:r>
        <w:rPr>
          <w:u w:val="single"/>
          <w:lang w:val="sr-Latn-CS"/>
        </w:rPr>
        <w:t>sksyu.net.</w:t>
      </w:r>
    </w:p>
    <w:p w:rsidR="007D5FA5" w:rsidRDefault="007D5FA5" w:rsidP="00CF008E">
      <w:pPr>
        <w:jc w:val="both"/>
        <w:rPr>
          <w:lang w:val="sr-Latn-CS"/>
        </w:rPr>
      </w:pPr>
    </w:p>
    <w:p w:rsidR="001727F5" w:rsidRDefault="001727F5" w:rsidP="00CF008E">
      <w:pPr>
        <w:jc w:val="both"/>
        <w:rPr>
          <w:lang w:val="sr-Latn-CS"/>
        </w:rPr>
      </w:pPr>
      <w:r>
        <w:rPr>
          <w:lang w:val="sr-Latn-CS"/>
        </w:rPr>
        <w:t>3. Broj i datum rešenja upisa u Registar privrednih subjekata BD.60224/2005 od 13.07.2005;</w:t>
      </w:r>
    </w:p>
    <w:p w:rsidR="001727F5" w:rsidRDefault="001727F5" w:rsidP="00CF008E">
      <w:pPr>
        <w:jc w:val="both"/>
        <w:rPr>
          <w:lang w:val="sr-Latn-CS"/>
        </w:rPr>
      </w:pPr>
      <w:r>
        <w:rPr>
          <w:lang w:val="sr-Latn-CS"/>
        </w:rPr>
        <w:t xml:space="preserve">    BD.246502/2006 od 06.12.2006;  BD.131786/2007 od 23.10.2007.</w:t>
      </w:r>
    </w:p>
    <w:p w:rsidR="007D5FA5" w:rsidRDefault="007D5FA5" w:rsidP="00CF008E">
      <w:pPr>
        <w:jc w:val="both"/>
        <w:rPr>
          <w:lang w:val="sr-Latn-CS"/>
        </w:rPr>
      </w:pPr>
    </w:p>
    <w:p w:rsidR="001727F5" w:rsidRDefault="001727F5" w:rsidP="00CF008E">
      <w:pPr>
        <w:jc w:val="both"/>
        <w:rPr>
          <w:lang w:val="sr-Latn-CS"/>
        </w:rPr>
      </w:pPr>
      <w:r>
        <w:rPr>
          <w:lang w:val="sr-Latn-CS"/>
        </w:rPr>
        <w:t>4. Delatnost (šifra i opis):  - proizvodnja mlinskih proizvoda</w:t>
      </w:r>
    </w:p>
    <w:p w:rsidR="007D5FA5" w:rsidRDefault="007D5FA5" w:rsidP="00CF008E">
      <w:pPr>
        <w:jc w:val="both"/>
        <w:rPr>
          <w:lang w:val="sr-Latn-CS"/>
        </w:rPr>
      </w:pPr>
    </w:p>
    <w:p w:rsidR="00EF425B" w:rsidRDefault="001727F5" w:rsidP="00CF008E">
      <w:pPr>
        <w:jc w:val="both"/>
        <w:rPr>
          <w:lang w:val="sr-Latn-CS"/>
        </w:rPr>
      </w:pPr>
      <w:r>
        <w:rPr>
          <w:lang w:val="sr-Latn-CS"/>
        </w:rPr>
        <w:t>5. Podaci o predsedniku i članovima Upravnog dbora:</w:t>
      </w: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     Oskar Božoki       </w:t>
      </w:r>
      <w:r w:rsidR="002D0A04">
        <w:rPr>
          <w:lang w:val="sr-Latn-CS"/>
        </w:rPr>
        <w:t xml:space="preserve">        </w:t>
      </w:r>
      <w:r>
        <w:rPr>
          <w:lang w:val="sr-Latn-CS"/>
        </w:rPr>
        <w:t>- predsednik</w:t>
      </w:r>
    </w:p>
    <w:p w:rsidR="001727F5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 w:rsidR="001727F5">
        <w:rPr>
          <w:lang w:val="sr-Latn-CS"/>
        </w:rPr>
        <w:t xml:space="preserve"> </w:t>
      </w:r>
      <w:r>
        <w:rPr>
          <w:lang w:val="sr-Latn-CS"/>
        </w:rPr>
        <w:t xml:space="preserve">    Ilona Pinter         </w:t>
      </w:r>
      <w:r w:rsidR="002D0A04">
        <w:rPr>
          <w:lang w:val="sr-Latn-CS"/>
        </w:rPr>
        <w:t xml:space="preserve">        </w:t>
      </w:r>
      <w:r>
        <w:rPr>
          <w:lang w:val="sr-Latn-CS"/>
        </w:rPr>
        <w:t>- član</w:t>
      </w: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     Ferenc Bajus       </w:t>
      </w:r>
      <w:r w:rsidR="002D0A04">
        <w:rPr>
          <w:lang w:val="sr-Latn-CS"/>
        </w:rPr>
        <w:t xml:space="preserve">        </w:t>
      </w:r>
      <w:r>
        <w:rPr>
          <w:lang w:val="sr-Latn-CS"/>
        </w:rPr>
        <w:t>- član</w:t>
      </w: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     Lajoš Šinka          </w:t>
      </w:r>
      <w:r w:rsidR="002D0A04">
        <w:rPr>
          <w:lang w:val="sr-Latn-CS"/>
        </w:rPr>
        <w:t xml:space="preserve">        </w:t>
      </w:r>
      <w:r>
        <w:rPr>
          <w:lang w:val="sr-Latn-CS"/>
        </w:rPr>
        <w:t>- član</w:t>
      </w: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     Veronika Onodi   </w:t>
      </w:r>
      <w:r w:rsidR="002D0A04">
        <w:rPr>
          <w:lang w:val="sr-Latn-CS"/>
        </w:rPr>
        <w:t xml:space="preserve">       </w:t>
      </w:r>
      <w:r>
        <w:rPr>
          <w:lang w:val="sr-Latn-CS"/>
        </w:rPr>
        <w:t>- član</w:t>
      </w:r>
    </w:p>
    <w:p w:rsidR="007D5FA5" w:rsidRDefault="007D5FA5" w:rsidP="00CF008E">
      <w:pPr>
        <w:jc w:val="both"/>
        <w:rPr>
          <w:lang w:val="sr-Latn-CS"/>
        </w:rPr>
      </w:pP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6. Planom poslovanja za drugo polugodište 2008 godine predviđena je proizvodnja od 8.500 t </w:t>
      </w: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mlinskih proizvoda.</w:t>
      </w:r>
    </w:p>
    <w:p w:rsidR="00EF425B" w:rsidRDefault="00EF425B" w:rsidP="00CF008E">
      <w:pPr>
        <w:jc w:val="both"/>
        <w:rPr>
          <w:lang w:val="sr-Latn-CS"/>
        </w:rPr>
      </w:pP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Planom poslovanja za prvo polugodište 2008.</w:t>
      </w:r>
      <w:r w:rsidR="007C0B27">
        <w:rPr>
          <w:lang w:val="sr-Latn-CS"/>
        </w:rPr>
        <w:t xml:space="preserve"> godine</w:t>
      </w:r>
      <w:r>
        <w:rPr>
          <w:lang w:val="sr-Latn-CS"/>
        </w:rPr>
        <w:t xml:space="preserve"> planirani</w:t>
      </w:r>
      <w:r w:rsidR="002D0A04">
        <w:rPr>
          <w:lang w:val="sr-Latn-CS"/>
        </w:rPr>
        <w:t xml:space="preserve"> su ukupni prihodi u iznosu od </w:t>
      </w:r>
      <w:r w:rsidR="002D0A04">
        <w:rPr>
          <w:lang w:val="sr-Latn-CS"/>
        </w:rPr>
        <w:br/>
        <w:t xml:space="preserve">    </w:t>
      </w:r>
      <w:r>
        <w:rPr>
          <w:lang w:val="sr-Latn-CS"/>
        </w:rPr>
        <w:t>235.000.000</w:t>
      </w:r>
      <w:r w:rsidR="007C0B27">
        <w:rPr>
          <w:lang w:val="sr-Latn-CS"/>
        </w:rPr>
        <w:t>.-</w:t>
      </w:r>
      <w:r>
        <w:rPr>
          <w:lang w:val="sr-Latn-CS"/>
        </w:rPr>
        <w:t xml:space="preserve"> dinara, a ostvareni za isti period iznose 215.204.704</w:t>
      </w:r>
      <w:r w:rsidR="007D5FA5">
        <w:rPr>
          <w:lang w:val="sr-Latn-CS"/>
        </w:rPr>
        <w:t>.-</w:t>
      </w:r>
      <w:r>
        <w:rPr>
          <w:lang w:val="sr-Latn-CS"/>
        </w:rPr>
        <w:t xml:space="preserve"> dinara.</w:t>
      </w:r>
    </w:p>
    <w:p w:rsidR="00EF425B" w:rsidRDefault="00EF425B" w:rsidP="00CF008E">
      <w:pPr>
        <w:jc w:val="both"/>
        <w:rPr>
          <w:lang w:val="sr-Latn-CS"/>
        </w:rPr>
      </w:pPr>
    </w:p>
    <w:p w:rsidR="00EF425B" w:rsidRDefault="00EF425B" w:rsidP="00CF008E">
      <w:pPr>
        <w:jc w:val="both"/>
        <w:rPr>
          <w:lang w:val="sr-Latn-CS"/>
        </w:rPr>
      </w:pPr>
      <w:r>
        <w:rPr>
          <w:lang w:val="sr-Latn-CS"/>
        </w:rPr>
        <w:t xml:space="preserve">     Planom poslovanja za drugo polugoište 2008. godine predviđeni su ukupni prihodi u iznosu </w:t>
      </w:r>
      <w:r w:rsidR="002D0A04">
        <w:rPr>
          <w:lang w:val="sr-Latn-CS"/>
        </w:rPr>
        <w:br/>
        <w:t xml:space="preserve">     </w:t>
      </w:r>
      <w:r>
        <w:rPr>
          <w:lang w:val="sr-Latn-CS"/>
        </w:rPr>
        <w:t xml:space="preserve">od 230.000.000.- dinara. </w:t>
      </w:r>
    </w:p>
    <w:p w:rsidR="007C0B27" w:rsidRDefault="007C0B27" w:rsidP="00CF008E">
      <w:pPr>
        <w:jc w:val="both"/>
        <w:rPr>
          <w:lang w:val="sr-Latn-CS"/>
        </w:rPr>
      </w:pPr>
    </w:p>
    <w:p w:rsidR="007C0B27" w:rsidRDefault="007C0B27" w:rsidP="00CF008E">
      <w:pPr>
        <w:jc w:val="both"/>
        <w:rPr>
          <w:lang w:val="sr-Latn-CS"/>
        </w:rPr>
      </w:pPr>
      <w:r>
        <w:rPr>
          <w:lang w:val="sr-Latn-CS"/>
        </w:rPr>
        <w:t>Primerak ove izjave Društvo objavljuje u dnevnom listu koji se distribuira na celoj teritoriji Republike Srbije i istovremeno dostavlja Komisiji za hartije od vrednosti, Beogradskoj Berzi na kojoj su uključene akcije Društva.</w:t>
      </w:r>
    </w:p>
    <w:p w:rsidR="007C0B27" w:rsidRDefault="007C0B27" w:rsidP="00CF008E">
      <w:pPr>
        <w:jc w:val="both"/>
        <w:rPr>
          <w:lang w:val="sr-Latn-CS"/>
        </w:rPr>
      </w:pPr>
    </w:p>
    <w:p w:rsidR="007C0B27" w:rsidRDefault="007C0B27" w:rsidP="00CF008E">
      <w:pPr>
        <w:jc w:val="both"/>
        <w:rPr>
          <w:lang w:val="sr-Latn-CS"/>
        </w:rPr>
      </w:pPr>
    </w:p>
    <w:p w:rsidR="007C0B27" w:rsidRDefault="007C0B27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za PI ,,MLINPRODUKT,, a.d.</w:t>
      </w:r>
    </w:p>
    <w:p w:rsidR="007C0B27" w:rsidRDefault="007C0B27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Predsednik Upravnog odbora</w:t>
      </w:r>
    </w:p>
    <w:p w:rsidR="007C0B27" w:rsidRDefault="007C0B27" w:rsidP="00CF008E">
      <w:pPr>
        <w:jc w:val="both"/>
        <w:rPr>
          <w:lang w:val="sr-Latn-CS"/>
        </w:rPr>
      </w:pPr>
    </w:p>
    <w:p w:rsidR="007C0B27" w:rsidRPr="001727F5" w:rsidRDefault="007C0B27" w:rsidP="00CF008E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Oskar Božoki</w:t>
      </w:r>
    </w:p>
    <w:sectPr w:rsidR="007C0B27" w:rsidRPr="001727F5" w:rsidSect="002D0A04">
      <w:pgSz w:w="12240" w:h="15840"/>
      <w:pgMar w:top="873" w:right="760" w:bottom="873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08E"/>
    <w:rsid w:val="001727F5"/>
    <w:rsid w:val="002D0A04"/>
    <w:rsid w:val="00434DD8"/>
    <w:rsid w:val="00461100"/>
    <w:rsid w:val="006E4C4F"/>
    <w:rsid w:val="006E6D20"/>
    <w:rsid w:val="007C0B27"/>
    <w:rsid w:val="007D5FA5"/>
    <w:rsid w:val="00AF6388"/>
    <w:rsid w:val="00B25214"/>
    <w:rsid w:val="00CA36F8"/>
    <w:rsid w:val="00CF008E"/>
    <w:rsid w:val="00E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8902-C780-4B61-9657-4F20B462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Mlinprodukt Ada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Pinter</dc:creator>
  <cp:keywords/>
  <dc:description/>
  <cp:lastModifiedBy>Ilona Pinter</cp:lastModifiedBy>
  <cp:revision>5</cp:revision>
  <cp:lastPrinted>2008-11-10T13:57:00Z</cp:lastPrinted>
  <dcterms:created xsi:type="dcterms:W3CDTF">2008-11-10T13:33:00Z</dcterms:created>
  <dcterms:modified xsi:type="dcterms:W3CDTF">2008-11-11T06:44:00Z</dcterms:modified>
</cp:coreProperties>
</file>