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58" w:rsidRDefault="002C4458" w:rsidP="00014056">
      <w:pPr>
        <w:rPr>
          <w:sz w:val="24"/>
          <w:szCs w:val="24"/>
        </w:rPr>
      </w:pPr>
    </w:p>
    <w:p w:rsidR="00FF6A5D" w:rsidRDefault="00FF6A5D" w:rsidP="00014056">
      <w:pPr>
        <w:rPr>
          <w:sz w:val="24"/>
          <w:szCs w:val="24"/>
        </w:rPr>
      </w:pPr>
    </w:p>
    <w:p w:rsidR="00196723" w:rsidRDefault="00196723" w:rsidP="00014056">
      <w:pPr>
        <w:rPr>
          <w:sz w:val="24"/>
          <w:szCs w:val="24"/>
        </w:rPr>
      </w:pPr>
    </w:p>
    <w:p w:rsidR="00196723" w:rsidRDefault="00196723" w:rsidP="00014056">
      <w:pPr>
        <w:rPr>
          <w:sz w:val="24"/>
          <w:szCs w:val="24"/>
        </w:rPr>
      </w:pPr>
    </w:p>
    <w:p w:rsidR="00196723" w:rsidRDefault="00196723" w:rsidP="00014056">
      <w:pPr>
        <w:rPr>
          <w:rFonts w:ascii="Times YU" w:hAnsi="Times YU"/>
          <w:sz w:val="24"/>
          <w:szCs w:val="24"/>
        </w:rPr>
      </w:pPr>
      <w:proofErr w:type="gramStart"/>
      <w:r w:rsidRPr="00196723">
        <w:rPr>
          <w:rFonts w:ascii="Times YU" w:hAnsi="Times YU"/>
          <w:sz w:val="24"/>
          <w:szCs w:val="24"/>
        </w:rPr>
        <w:t xml:space="preserve">Na </w:t>
      </w:r>
      <w:proofErr w:type="spellStart"/>
      <w:r w:rsidRPr="00196723">
        <w:rPr>
          <w:rFonts w:ascii="Times YU" w:hAnsi="Times YU"/>
          <w:sz w:val="24"/>
          <w:szCs w:val="24"/>
        </w:rPr>
        <w:t>osnovu</w:t>
      </w:r>
      <w:proofErr w:type="spellEnd"/>
      <w:r w:rsidRPr="00196723">
        <w:rPr>
          <w:rFonts w:ascii="Times YU" w:hAnsi="Times YU"/>
          <w:sz w:val="24"/>
          <w:szCs w:val="24"/>
        </w:rPr>
        <w:t xml:space="preserve"> </w:t>
      </w:r>
      <w:r w:rsidR="0067292E">
        <w:rPr>
          <w:rFonts w:asciiTheme="minorHAnsi" w:hAnsiTheme="minorHAnsi"/>
          <w:sz w:val="24"/>
          <w:szCs w:val="24"/>
          <w:lang w:val="sr-Latn-CS"/>
        </w:rPr>
        <w:t>č</w:t>
      </w:r>
      <w:proofErr w:type="spellStart"/>
      <w:r w:rsidRPr="00196723">
        <w:rPr>
          <w:rFonts w:ascii="Times YU" w:hAnsi="Times YU"/>
          <w:sz w:val="24"/>
          <w:szCs w:val="24"/>
        </w:rPr>
        <w:t>lana</w:t>
      </w:r>
      <w:proofErr w:type="spellEnd"/>
      <w:r>
        <w:rPr>
          <w:rFonts w:ascii="Times YU" w:hAnsi="Times YU"/>
          <w:sz w:val="24"/>
          <w:szCs w:val="24"/>
        </w:rPr>
        <w:t xml:space="preserve"> 64.</w:t>
      </w:r>
      <w:proofErr w:type="gram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Zakona</w:t>
      </w:r>
      <w:proofErr w:type="spellEnd"/>
      <w:r>
        <w:rPr>
          <w:rFonts w:ascii="Times YU" w:hAnsi="Times YU"/>
          <w:sz w:val="24"/>
          <w:szCs w:val="24"/>
        </w:rPr>
        <w:t xml:space="preserve"> o </w:t>
      </w:r>
      <w:proofErr w:type="spellStart"/>
      <w:r>
        <w:rPr>
          <w:rFonts w:ascii="Times YU" w:hAnsi="Times YU"/>
          <w:sz w:val="24"/>
          <w:szCs w:val="24"/>
        </w:rPr>
        <w:t>tr</w:t>
      </w:r>
      <w:r w:rsidR="0067292E">
        <w:rPr>
          <w:rFonts w:ascii="Times YU" w:hAnsi="Times YU"/>
          <w:sz w:val="24"/>
          <w:szCs w:val="24"/>
        </w:rPr>
        <w:t>ž</w:t>
      </w:r>
      <w:r>
        <w:rPr>
          <w:rFonts w:ascii="Times YU" w:hAnsi="Times YU"/>
          <w:sz w:val="24"/>
          <w:szCs w:val="24"/>
        </w:rPr>
        <w:t>i</w:t>
      </w:r>
      <w:r w:rsidR="0067292E">
        <w:rPr>
          <w:rFonts w:ascii="Times YU" w:hAnsi="Times YU"/>
          <w:sz w:val="24"/>
          <w:szCs w:val="24"/>
        </w:rPr>
        <w:t>š</w:t>
      </w:r>
      <w:r>
        <w:rPr>
          <w:rFonts w:ascii="Times YU" w:hAnsi="Times YU"/>
          <w:sz w:val="24"/>
          <w:szCs w:val="24"/>
        </w:rPr>
        <w:t>tu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hartija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proofErr w:type="gramStart"/>
      <w:r>
        <w:rPr>
          <w:rFonts w:ascii="Times YU" w:hAnsi="Times YU"/>
          <w:sz w:val="24"/>
          <w:szCs w:val="24"/>
        </w:rPr>
        <w:t>od</w:t>
      </w:r>
      <w:proofErr w:type="spellEnd"/>
      <w:proofErr w:type="gram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vrednosti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i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drugih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finansijskih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instrumenata</w:t>
      </w:r>
      <w:proofErr w:type="spellEnd"/>
    </w:p>
    <w:p w:rsidR="00196723" w:rsidRDefault="00196723" w:rsidP="00014056">
      <w:pPr>
        <w:rPr>
          <w:rFonts w:ascii="Times YU" w:hAnsi="Times YU"/>
          <w:sz w:val="24"/>
          <w:szCs w:val="24"/>
        </w:rPr>
      </w:pPr>
      <w:proofErr w:type="gramStart"/>
      <w:r>
        <w:rPr>
          <w:rFonts w:ascii="Times YU" w:hAnsi="Times YU"/>
          <w:sz w:val="24"/>
          <w:szCs w:val="24"/>
        </w:rPr>
        <w:t>( “</w:t>
      </w:r>
      <w:proofErr w:type="gramEnd"/>
      <w:r>
        <w:rPr>
          <w:rFonts w:ascii="Times YU" w:hAnsi="Times YU"/>
          <w:sz w:val="24"/>
          <w:szCs w:val="24"/>
        </w:rPr>
        <w:t xml:space="preserve">Sl. </w:t>
      </w:r>
      <w:proofErr w:type="spellStart"/>
      <w:r>
        <w:rPr>
          <w:rFonts w:ascii="Times YU" w:hAnsi="Times YU"/>
          <w:sz w:val="24"/>
          <w:szCs w:val="24"/>
        </w:rPr>
        <w:t>glasnik</w:t>
      </w:r>
      <w:proofErr w:type="spellEnd"/>
      <w:r>
        <w:rPr>
          <w:rFonts w:ascii="Times YU" w:hAnsi="Times YU"/>
          <w:sz w:val="24"/>
          <w:szCs w:val="24"/>
        </w:rPr>
        <w:t xml:space="preserve"> RS” </w:t>
      </w:r>
      <w:proofErr w:type="spellStart"/>
      <w:r>
        <w:rPr>
          <w:rFonts w:ascii="Times YU" w:hAnsi="Times YU"/>
          <w:sz w:val="24"/>
          <w:szCs w:val="24"/>
        </w:rPr>
        <w:t>broj</w:t>
      </w:r>
      <w:proofErr w:type="spellEnd"/>
      <w:r>
        <w:rPr>
          <w:rFonts w:ascii="Times YU" w:hAnsi="Times YU"/>
          <w:sz w:val="24"/>
          <w:szCs w:val="24"/>
        </w:rPr>
        <w:t xml:space="preserve"> 65/02 </w:t>
      </w:r>
      <w:proofErr w:type="spellStart"/>
      <w:r>
        <w:rPr>
          <w:rFonts w:ascii="Times YU" w:hAnsi="Times YU"/>
          <w:sz w:val="24"/>
          <w:szCs w:val="24"/>
        </w:rPr>
        <w:t>i</w:t>
      </w:r>
      <w:proofErr w:type="spellEnd"/>
      <w:r>
        <w:rPr>
          <w:rFonts w:ascii="Times YU" w:hAnsi="Times YU"/>
          <w:sz w:val="24"/>
          <w:szCs w:val="24"/>
        </w:rPr>
        <w:t xml:space="preserve"> 101/05), </w:t>
      </w:r>
      <w:proofErr w:type="spellStart"/>
      <w:r>
        <w:rPr>
          <w:rFonts w:ascii="Times YU" w:hAnsi="Times YU"/>
          <w:sz w:val="24"/>
          <w:szCs w:val="24"/>
        </w:rPr>
        <w:t>te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 w:rsidR="0067292E">
        <w:rPr>
          <w:rFonts w:ascii="Times YU" w:hAnsi="Times YU"/>
          <w:sz w:val="24"/>
          <w:szCs w:val="24"/>
        </w:rPr>
        <w:t>č</w:t>
      </w:r>
      <w:r>
        <w:rPr>
          <w:rFonts w:ascii="Times YU" w:hAnsi="Times YU"/>
          <w:sz w:val="24"/>
          <w:szCs w:val="24"/>
        </w:rPr>
        <w:t>lanova</w:t>
      </w:r>
      <w:proofErr w:type="spellEnd"/>
      <w:r>
        <w:rPr>
          <w:rFonts w:ascii="Times YU" w:hAnsi="Times YU"/>
          <w:sz w:val="24"/>
          <w:szCs w:val="24"/>
        </w:rPr>
        <w:t xml:space="preserve"> 6</w:t>
      </w:r>
      <w:r w:rsidR="00C03DB4">
        <w:rPr>
          <w:rFonts w:ascii="Times YU" w:hAnsi="Times YU"/>
          <w:sz w:val="24"/>
          <w:szCs w:val="24"/>
        </w:rPr>
        <w:t xml:space="preserve">, 7 </w:t>
      </w:r>
      <w:proofErr w:type="spellStart"/>
      <w:r w:rsidR="00C03DB4">
        <w:rPr>
          <w:rFonts w:ascii="Times YU" w:hAnsi="Times YU"/>
          <w:sz w:val="24"/>
          <w:szCs w:val="24"/>
        </w:rPr>
        <w:t>i</w:t>
      </w:r>
      <w:proofErr w:type="spellEnd"/>
      <w:r w:rsidR="00C03DB4">
        <w:rPr>
          <w:rFonts w:ascii="Times YU" w:hAnsi="Times YU"/>
          <w:sz w:val="24"/>
          <w:szCs w:val="24"/>
        </w:rPr>
        <w:t xml:space="preserve"> 8.</w:t>
      </w:r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Pravilnika</w:t>
      </w:r>
      <w:proofErr w:type="spellEnd"/>
      <w:r>
        <w:rPr>
          <w:rFonts w:ascii="Times YU" w:hAnsi="Times YU"/>
          <w:sz w:val="24"/>
          <w:szCs w:val="24"/>
        </w:rPr>
        <w:t xml:space="preserve"> o </w:t>
      </w:r>
      <w:proofErr w:type="spellStart"/>
      <w:r>
        <w:rPr>
          <w:rFonts w:ascii="Times YU" w:hAnsi="Times YU"/>
          <w:sz w:val="24"/>
          <w:szCs w:val="24"/>
        </w:rPr>
        <w:t>sadr</w:t>
      </w:r>
      <w:r w:rsidR="0067292E">
        <w:rPr>
          <w:rFonts w:ascii="Times YU" w:hAnsi="Times YU"/>
          <w:sz w:val="24"/>
          <w:szCs w:val="24"/>
        </w:rPr>
        <w:t>ž</w:t>
      </w:r>
      <w:r>
        <w:rPr>
          <w:rFonts w:ascii="Times YU" w:hAnsi="Times YU"/>
          <w:sz w:val="24"/>
          <w:szCs w:val="24"/>
        </w:rPr>
        <w:t>ini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i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na</w:t>
      </w:r>
      <w:r w:rsidR="0067292E">
        <w:rPr>
          <w:rFonts w:ascii="Times YU" w:hAnsi="Times YU"/>
          <w:sz w:val="24"/>
          <w:szCs w:val="24"/>
        </w:rPr>
        <w:t>č</w:t>
      </w:r>
      <w:r>
        <w:rPr>
          <w:rFonts w:ascii="Times YU" w:hAnsi="Times YU"/>
          <w:sz w:val="24"/>
          <w:szCs w:val="24"/>
        </w:rPr>
        <w:t>inu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izve</w:t>
      </w:r>
      <w:r w:rsidR="0067292E">
        <w:rPr>
          <w:rFonts w:ascii="Times YU" w:hAnsi="Times YU"/>
          <w:sz w:val="24"/>
          <w:szCs w:val="24"/>
        </w:rPr>
        <w:t>š</w:t>
      </w:r>
      <w:r w:rsidR="00C03DB4">
        <w:rPr>
          <w:rFonts w:ascii="Times YU" w:hAnsi="Times YU"/>
          <w:sz w:val="24"/>
          <w:szCs w:val="24"/>
        </w:rPr>
        <w:t>t</w:t>
      </w:r>
      <w:r>
        <w:rPr>
          <w:rFonts w:ascii="Times YU" w:hAnsi="Times YU"/>
          <w:sz w:val="24"/>
          <w:szCs w:val="24"/>
        </w:rPr>
        <w:t>avanja</w:t>
      </w:r>
      <w:proofErr w:type="spellEnd"/>
    </w:p>
    <w:p w:rsidR="00196723" w:rsidRDefault="00196723" w:rsidP="00014056">
      <w:pPr>
        <w:rPr>
          <w:rFonts w:ascii="Times YU" w:hAnsi="Times YU"/>
          <w:sz w:val="24"/>
          <w:szCs w:val="24"/>
        </w:rPr>
      </w:pPr>
      <w:proofErr w:type="spellStart"/>
      <w:proofErr w:type="gramStart"/>
      <w:r>
        <w:rPr>
          <w:rFonts w:ascii="Times YU" w:hAnsi="Times YU"/>
          <w:sz w:val="24"/>
          <w:szCs w:val="24"/>
        </w:rPr>
        <w:t>javnih</w:t>
      </w:r>
      <w:proofErr w:type="spellEnd"/>
      <w:proofErr w:type="gram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dru</w:t>
      </w:r>
      <w:r w:rsidR="0067292E">
        <w:rPr>
          <w:rFonts w:ascii="Times YU" w:hAnsi="Times YU"/>
          <w:sz w:val="24"/>
          <w:szCs w:val="24"/>
        </w:rPr>
        <w:t>š</w:t>
      </w:r>
      <w:r>
        <w:rPr>
          <w:rFonts w:ascii="Times YU" w:hAnsi="Times YU"/>
          <w:sz w:val="24"/>
          <w:szCs w:val="24"/>
        </w:rPr>
        <w:t>tava</w:t>
      </w:r>
      <w:proofErr w:type="spellEnd"/>
      <w:r>
        <w:rPr>
          <w:rFonts w:ascii="Times YU" w:hAnsi="Times YU"/>
          <w:sz w:val="24"/>
          <w:szCs w:val="24"/>
        </w:rPr>
        <w:t xml:space="preserve"> ( “Sl. </w:t>
      </w:r>
      <w:proofErr w:type="spellStart"/>
      <w:r>
        <w:rPr>
          <w:rFonts w:ascii="Times YU" w:hAnsi="Times YU"/>
          <w:sz w:val="24"/>
          <w:szCs w:val="24"/>
        </w:rPr>
        <w:t>glasnik</w:t>
      </w:r>
      <w:proofErr w:type="spellEnd"/>
      <w:r>
        <w:rPr>
          <w:rFonts w:ascii="Times YU" w:hAnsi="Times YU"/>
          <w:sz w:val="24"/>
          <w:szCs w:val="24"/>
        </w:rPr>
        <w:t xml:space="preserve"> RS” </w:t>
      </w:r>
      <w:proofErr w:type="spellStart"/>
      <w:r>
        <w:rPr>
          <w:rFonts w:ascii="Times YU" w:hAnsi="Times YU"/>
          <w:sz w:val="24"/>
          <w:szCs w:val="24"/>
        </w:rPr>
        <w:t>broj</w:t>
      </w:r>
      <w:proofErr w:type="spellEnd"/>
      <w:r>
        <w:rPr>
          <w:rFonts w:ascii="Times YU" w:hAnsi="Times YU"/>
          <w:sz w:val="24"/>
          <w:szCs w:val="24"/>
        </w:rPr>
        <w:t xml:space="preserve"> 102/03)</w:t>
      </w:r>
    </w:p>
    <w:p w:rsidR="00196723" w:rsidRDefault="00196723" w:rsidP="00014056">
      <w:pPr>
        <w:rPr>
          <w:rFonts w:ascii="Times YU" w:hAnsi="Times YU"/>
          <w:sz w:val="24"/>
          <w:szCs w:val="24"/>
        </w:rPr>
      </w:pPr>
    </w:p>
    <w:p w:rsidR="00196723" w:rsidRDefault="00196723" w:rsidP="00014056">
      <w:pPr>
        <w:rPr>
          <w:rFonts w:ascii="Times YU" w:hAnsi="Times YU"/>
          <w:sz w:val="24"/>
          <w:szCs w:val="24"/>
        </w:rPr>
      </w:pPr>
    </w:p>
    <w:p w:rsidR="00196723" w:rsidRDefault="00196723" w:rsidP="00014056">
      <w:pPr>
        <w:rPr>
          <w:rFonts w:ascii="Times YU" w:hAnsi="Times YU"/>
          <w:sz w:val="24"/>
          <w:szCs w:val="24"/>
        </w:rPr>
      </w:pPr>
    </w:p>
    <w:p w:rsidR="00196723" w:rsidRDefault="00196723" w:rsidP="00014056">
      <w:pPr>
        <w:rPr>
          <w:rFonts w:ascii="Times YU" w:hAnsi="Times YU"/>
          <w:sz w:val="24"/>
          <w:szCs w:val="24"/>
        </w:rPr>
      </w:pP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  <w:t xml:space="preserve">CENTAR AD </w:t>
      </w:r>
      <w:smartTag w:uri="urn:schemas-microsoft-com:office:smarttags" w:element="place">
        <w:r>
          <w:rPr>
            <w:rFonts w:ascii="Times YU" w:hAnsi="Times YU"/>
            <w:sz w:val="24"/>
            <w:szCs w:val="24"/>
          </w:rPr>
          <w:t>BEOGRAD</w:t>
        </w:r>
      </w:smartTag>
    </w:p>
    <w:p w:rsidR="00196723" w:rsidRDefault="00196723" w:rsidP="00014056">
      <w:pPr>
        <w:rPr>
          <w:rFonts w:ascii="Times YU" w:hAnsi="Times YU"/>
          <w:sz w:val="24"/>
          <w:szCs w:val="24"/>
        </w:rPr>
      </w:pP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proofErr w:type="spellStart"/>
      <w:r>
        <w:rPr>
          <w:rFonts w:ascii="Times YU" w:hAnsi="Times YU"/>
          <w:sz w:val="24"/>
          <w:szCs w:val="24"/>
        </w:rPr>
        <w:t>Miklo</w:t>
      </w:r>
      <w:r w:rsidR="0067292E">
        <w:rPr>
          <w:rFonts w:ascii="Times YU" w:hAnsi="Times YU"/>
          <w:sz w:val="24"/>
          <w:szCs w:val="24"/>
        </w:rPr>
        <w:t>š</w:t>
      </w:r>
      <w:r>
        <w:rPr>
          <w:rFonts w:ascii="Times YU" w:hAnsi="Times YU"/>
          <w:sz w:val="24"/>
          <w:szCs w:val="24"/>
        </w:rPr>
        <w:t>i</w:t>
      </w:r>
      <w:r w:rsidR="0067292E">
        <w:rPr>
          <w:rFonts w:ascii="Times YU" w:hAnsi="Times YU"/>
          <w:sz w:val="24"/>
          <w:szCs w:val="24"/>
        </w:rPr>
        <w:t>ć</w:t>
      </w:r>
      <w:r>
        <w:rPr>
          <w:rFonts w:ascii="Times YU" w:hAnsi="Times YU"/>
          <w:sz w:val="24"/>
          <w:szCs w:val="24"/>
        </w:rPr>
        <w:t>eva</w:t>
      </w:r>
      <w:proofErr w:type="spellEnd"/>
      <w:r>
        <w:rPr>
          <w:rFonts w:ascii="Times YU" w:hAnsi="Times YU"/>
          <w:sz w:val="24"/>
          <w:szCs w:val="24"/>
        </w:rPr>
        <w:t xml:space="preserve"> 14 Beograd</w:t>
      </w:r>
    </w:p>
    <w:p w:rsidR="00196723" w:rsidRDefault="00196723" w:rsidP="00014056">
      <w:pPr>
        <w:rPr>
          <w:rFonts w:ascii="Times YU" w:hAnsi="Times YU"/>
          <w:sz w:val="24"/>
          <w:szCs w:val="24"/>
        </w:rPr>
      </w:pP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  <w:t>MB</w:t>
      </w:r>
      <w:r w:rsidR="00C03DB4">
        <w:rPr>
          <w:rFonts w:ascii="Times YU" w:hAnsi="Times YU"/>
          <w:sz w:val="24"/>
          <w:szCs w:val="24"/>
        </w:rPr>
        <w:t xml:space="preserve"> </w:t>
      </w:r>
      <w:r>
        <w:rPr>
          <w:rFonts w:ascii="Times YU" w:hAnsi="Times YU"/>
          <w:sz w:val="24"/>
          <w:szCs w:val="24"/>
        </w:rPr>
        <w:t>07025327, PIB 101735451</w:t>
      </w:r>
    </w:p>
    <w:p w:rsidR="00196723" w:rsidRDefault="00196723" w:rsidP="00014056">
      <w:pPr>
        <w:rPr>
          <w:rFonts w:ascii="Times YU" w:hAnsi="Times YU"/>
          <w:sz w:val="24"/>
          <w:szCs w:val="24"/>
        </w:rPr>
      </w:pP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proofErr w:type="spellStart"/>
      <w:r>
        <w:rPr>
          <w:rFonts w:ascii="Times YU" w:hAnsi="Times YU"/>
          <w:sz w:val="24"/>
          <w:szCs w:val="24"/>
        </w:rPr>
        <w:t>Prete</w:t>
      </w:r>
      <w:r w:rsidR="0067292E">
        <w:rPr>
          <w:rFonts w:ascii="Times YU" w:hAnsi="Times YU"/>
          <w:sz w:val="24"/>
          <w:szCs w:val="24"/>
        </w:rPr>
        <w:t>ž</w:t>
      </w:r>
      <w:r>
        <w:rPr>
          <w:rFonts w:ascii="Times YU" w:hAnsi="Times YU"/>
          <w:sz w:val="24"/>
          <w:szCs w:val="24"/>
        </w:rPr>
        <w:t>na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delatnost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 w:rsidR="0067292E">
        <w:rPr>
          <w:rFonts w:ascii="Times YU" w:hAnsi="Times YU"/>
          <w:sz w:val="24"/>
          <w:szCs w:val="24"/>
        </w:rPr>
        <w:t>š</w:t>
      </w:r>
      <w:r>
        <w:rPr>
          <w:rFonts w:ascii="Times YU" w:hAnsi="Times YU"/>
          <w:sz w:val="24"/>
          <w:szCs w:val="24"/>
        </w:rPr>
        <w:t>ifra</w:t>
      </w:r>
      <w:proofErr w:type="spellEnd"/>
      <w:r>
        <w:rPr>
          <w:rFonts w:ascii="Times YU" w:hAnsi="Times YU"/>
          <w:sz w:val="24"/>
          <w:szCs w:val="24"/>
        </w:rPr>
        <w:t xml:space="preserve"> 45410</w:t>
      </w:r>
    </w:p>
    <w:p w:rsidR="00196723" w:rsidRDefault="00196723" w:rsidP="00014056">
      <w:pPr>
        <w:rPr>
          <w:rFonts w:ascii="Times YU" w:hAnsi="Times YU"/>
          <w:sz w:val="24"/>
          <w:szCs w:val="24"/>
        </w:rPr>
      </w:pPr>
    </w:p>
    <w:p w:rsidR="00196723" w:rsidRDefault="00196723" w:rsidP="00014056">
      <w:pPr>
        <w:rPr>
          <w:rFonts w:ascii="Times YU" w:hAnsi="Times YU"/>
          <w:sz w:val="24"/>
          <w:szCs w:val="24"/>
        </w:rPr>
      </w:pPr>
    </w:p>
    <w:p w:rsidR="00196723" w:rsidRDefault="00196723" w:rsidP="00014056">
      <w:pPr>
        <w:rPr>
          <w:rFonts w:ascii="Times YU" w:hAnsi="Times YU"/>
          <w:sz w:val="24"/>
          <w:szCs w:val="24"/>
        </w:rPr>
      </w:pP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  <w:t>JAVNO OBJAVLJUJE</w:t>
      </w:r>
    </w:p>
    <w:p w:rsidR="00196723" w:rsidRDefault="00196723" w:rsidP="00014056">
      <w:pPr>
        <w:rPr>
          <w:rFonts w:ascii="Times YU" w:hAnsi="Times YU"/>
          <w:sz w:val="24"/>
          <w:szCs w:val="24"/>
        </w:rPr>
      </w:pPr>
    </w:p>
    <w:p w:rsidR="00196723" w:rsidRDefault="00196723" w:rsidP="00014056">
      <w:pPr>
        <w:rPr>
          <w:rFonts w:ascii="Times YU" w:hAnsi="Times YU"/>
          <w:sz w:val="24"/>
          <w:szCs w:val="24"/>
        </w:rPr>
      </w:pP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  <w:t>IZVE</w:t>
      </w:r>
      <w:r w:rsidR="0067292E">
        <w:rPr>
          <w:rFonts w:ascii="Times YU" w:hAnsi="Times YU"/>
          <w:sz w:val="24"/>
          <w:szCs w:val="24"/>
        </w:rPr>
        <w:t>Š</w:t>
      </w:r>
      <w:r>
        <w:rPr>
          <w:rFonts w:ascii="Times YU" w:hAnsi="Times YU"/>
          <w:sz w:val="24"/>
          <w:szCs w:val="24"/>
        </w:rPr>
        <w:t>TAJ O BITNOM DOGA</w:t>
      </w:r>
      <w:r w:rsidR="0067292E">
        <w:rPr>
          <w:rFonts w:ascii="Times YU" w:hAnsi="Times YU"/>
          <w:sz w:val="24"/>
          <w:szCs w:val="24"/>
        </w:rPr>
        <w:t>Đ</w:t>
      </w:r>
      <w:r>
        <w:rPr>
          <w:rFonts w:ascii="Times YU" w:hAnsi="Times YU"/>
          <w:sz w:val="24"/>
          <w:szCs w:val="24"/>
        </w:rPr>
        <w:t>AJU</w:t>
      </w:r>
    </w:p>
    <w:p w:rsidR="00196723" w:rsidRDefault="00196723" w:rsidP="00014056">
      <w:pPr>
        <w:rPr>
          <w:rFonts w:ascii="Times YU" w:hAnsi="Times YU"/>
          <w:sz w:val="24"/>
          <w:szCs w:val="24"/>
        </w:rPr>
      </w:pP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proofErr w:type="spellStart"/>
      <w:proofErr w:type="gramStart"/>
      <w:r>
        <w:rPr>
          <w:rFonts w:ascii="Times YU" w:hAnsi="Times YU"/>
          <w:sz w:val="24"/>
          <w:szCs w:val="24"/>
        </w:rPr>
        <w:t>odr</w:t>
      </w:r>
      <w:r w:rsidR="0067292E">
        <w:rPr>
          <w:rFonts w:ascii="Times YU" w:hAnsi="Times YU"/>
          <w:sz w:val="24"/>
          <w:szCs w:val="24"/>
        </w:rPr>
        <w:t>ž</w:t>
      </w:r>
      <w:r>
        <w:rPr>
          <w:rFonts w:ascii="Times YU" w:hAnsi="Times YU"/>
          <w:sz w:val="24"/>
          <w:szCs w:val="24"/>
        </w:rPr>
        <w:t>avanja</w:t>
      </w:r>
      <w:proofErr w:type="spellEnd"/>
      <w:proofErr w:type="gram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redovne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sednice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Skup</w:t>
      </w:r>
      <w:r w:rsidR="0067292E">
        <w:rPr>
          <w:rFonts w:ascii="Times YU" w:hAnsi="Times YU"/>
          <w:sz w:val="24"/>
          <w:szCs w:val="24"/>
        </w:rPr>
        <w:t>š</w:t>
      </w:r>
      <w:r>
        <w:rPr>
          <w:rFonts w:ascii="Times YU" w:hAnsi="Times YU"/>
          <w:sz w:val="24"/>
          <w:szCs w:val="24"/>
        </w:rPr>
        <w:t>tine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akcionara</w:t>
      </w:r>
      <w:proofErr w:type="spellEnd"/>
    </w:p>
    <w:p w:rsidR="00196723" w:rsidRDefault="00196723" w:rsidP="00014056">
      <w:pPr>
        <w:rPr>
          <w:rFonts w:ascii="Times YU" w:hAnsi="Times YU"/>
          <w:sz w:val="24"/>
          <w:szCs w:val="24"/>
        </w:rPr>
      </w:pPr>
    </w:p>
    <w:p w:rsidR="00196723" w:rsidRDefault="00196723" w:rsidP="00014056">
      <w:pPr>
        <w:rPr>
          <w:rFonts w:ascii="Times YU" w:hAnsi="Times YU"/>
          <w:sz w:val="24"/>
          <w:szCs w:val="24"/>
        </w:rPr>
      </w:pPr>
      <w:proofErr w:type="spellStart"/>
      <w:proofErr w:type="gramStart"/>
      <w:r>
        <w:rPr>
          <w:rFonts w:ascii="Times YU" w:hAnsi="Times YU"/>
          <w:sz w:val="24"/>
          <w:szCs w:val="24"/>
        </w:rPr>
        <w:t>Redovna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sednica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Skup</w:t>
      </w:r>
      <w:r w:rsidR="0067292E">
        <w:rPr>
          <w:rFonts w:ascii="Times YU" w:hAnsi="Times YU"/>
          <w:sz w:val="24"/>
          <w:szCs w:val="24"/>
        </w:rPr>
        <w:t>š</w:t>
      </w:r>
      <w:r>
        <w:rPr>
          <w:rFonts w:ascii="Times YU" w:hAnsi="Times YU"/>
          <w:sz w:val="24"/>
          <w:szCs w:val="24"/>
        </w:rPr>
        <w:t>tine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akcionara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Centar</w:t>
      </w:r>
      <w:proofErr w:type="spellEnd"/>
      <w:r>
        <w:rPr>
          <w:rFonts w:ascii="Times YU" w:hAnsi="Times YU"/>
          <w:sz w:val="24"/>
          <w:szCs w:val="24"/>
        </w:rPr>
        <w:t xml:space="preserve"> AD Beograd</w:t>
      </w:r>
      <w:r w:rsidR="00C03DB4">
        <w:rPr>
          <w:rFonts w:ascii="Times YU" w:hAnsi="Times YU"/>
          <w:sz w:val="24"/>
          <w:szCs w:val="24"/>
        </w:rPr>
        <w:t>,</w:t>
      </w:r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odr</w:t>
      </w:r>
      <w:r w:rsidR="0067292E">
        <w:rPr>
          <w:rFonts w:ascii="Times YU" w:hAnsi="Times YU"/>
          <w:sz w:val="24"/>
          <w:szCs w:val="24"/>
        </w:rPr>
        <w:t>ž</w:t>
      </w:r>
      <w:r>
        <w:rPr>
          <w:rFonts w:ascii="Times YU" w:hAnsi="Times YU"/>
          <w:sz w:val="24"/>
          <w:szCs w:val="24"/>
        </w:rPr>
        <w:t>ana</w:t>
      </w:r>
      <w:proofErr w:type="spellEnd"/>
      <w:r>
        <w:rPr>
          <w:rFonts w:ascii="Times YU" w:hAnsi="Times YU"/>
          <w:sz w:val="24"/>
          <w:szCs w:val="24"/>
        </w:rPr>
        <w:t xml:space="preserve"> je 17.07.2008.</w:t>
      </w:r>
      <w:proofErr w:type="gramEnd"/>
      <w:r>
        <w:rPr>
          <w:rFonts w:ascii="Times YU" w:hAnsi="Times YU"/>
          <w:sz w:val="24"/>
          <w:szCs w:val="24"/>
        </w:rPr>
        <w:t xml:space="preserve"> </w:t>
      </w:r>
      <w:proofErr w:type="spellStart"/>
      <w:proofErr w:type="gramStart"/>
      <w:r>
        <w:rPr>
          <w:rFonts w:ascii="Times YU" w:hAnsi="Times YU"/>
          <w:sz w:val="24"/>
          <w:szCs w:val="24"/>
        </w:rPr>
        <w:t>godine</w:t>
      </w:r>
      <w:proofErr w:type="spellEnd"/>
      <w:proofErr w:type="gram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sa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po</w:t>
      </w:r>
      <w:r w:rsidR="0067292E">
        <w:rPr>
          <w:rFonts w:ascii="Times YU" w:hAnsi="Times YU"/>
          <w:sz w:val="24"/>
          <w:szCs w:val="24"/>
        </w:rPr>
        <w:t>č</w:t>
      </w:r>
      <w:r>
        <w:rPr>
          <w:rFonts w:ascii="Times YU" w:hAnsi="Times YU"/>
          <w:sz w:val="24"/>
          <w:szCs w:val="24"/>
        </w:rPr>
        <w:t>etkom</w:t>
      </w:r>
      <w:proofErr w:type="spellEnd"/>
      <w:r>
        <w:rPr>
          <w:rFonts w:ascii="Times YU" w:hAnsi="Times YU"/>
          <w:sz w:val="24"/>
          <w:szCs w:val="24"/>
        </w:rPr>
        <w:t xml:space="preserve"> u 11h u </w:t>
      </w:r>
      <w:proofErr w:type="spellStart"/>
      <w:r>
        <w:rPr>
          <w:rFonts w:ascii="Times YU" w:hAnsi="Times YU"/>
          <w:sz w:val="24"/>
          <w:szCs w:val="24"/>
        </w:rPr>
        <w:t>sedi</w:t>
      </w:r>
      <w:r w:rsidR="0067292E">
        <w:rPr>
          <w:rFonts w:ascii="Times YU" w:hAnsi="Times YU"/>
          <w:sz w:val="24"/>
          <w:szCs w:val="24"/>
        </w:rPr>
        <w:t>š</w:t>
      </w:r>
      <w:r>
        <w:rPr>
          <w:rFonts w:ascii="Times YU" w:hAnsi="Times YU"/>
          <w:sz w:val="24"/>
          <w:szCs w:val="24"/>
        </w:rPr>
        <w:t>tu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preduze</w:t>
      </w:r>
      <w:r w:rsidR="0067292E">
        <w:rPr>
          <w:rFonts w:ascii="Times YU" w:hAnsi="Times YU"/>
          <w:sz w:val="24"/>
          <w:szCs w:val="24"/>
        </w:rPr>
        <w:t>ć</w:t>
      </w:r>
      <w:r>
        <w:rPr>
          <w:rFonts w:ascii="Times YU" w:hAnsi="Times YU"/>
          <w:sz w:val="24"/>
          <w:szCs w:val="24"/>
        </w:rPr>
        <w:t>a</w:t>
      </w:r>
      <w:proofErr w:type="spellEnd"/>
      <w:r>
        <w:rPr>
          <w:rFonts w:ascii="Times YU" w:hAnsi="Times YU"/>
          <w:sz w:val="24"/>
          <w:szCs w:val="24"/>
        </w:rPr>
        <w:t xml:space="preserve"> u </w:t>
      </w:r>
      <w:proofErr w:type="spellStart"/>
      <w:r>
        <w:rPr>
          <w:rFonts w:ascii="Times YU" w:hAnsi="Times YU"/>
          <w:sz w:val="24"/>
          <w:szCs w:val="24"/>
        </w:rPr>
        <w:t>Beogradu</w:t>
      </w:r>
      <w:proofErr w:type="spellEnd"/>
      <w:r>
        <w:rPr>
          <w:rFonts w:ascii="Times YU" w:hAnsi="Times YU"/>
          <w:sz w:val="24"/>
          <w:szCs w:val="24"/>
        </w:rPr>
        <w:t xml:space="preserve">, </w:t>
      </w:r>
      <w:proofErr w:type="spellStart"/>
      <w:r>
        <w:rPr>
          <w:rFonts w:ascii="Times YU" w:hAnsi="Times YU"/>
          <w:sz w:val="24"/>
          <w:szCs w:val="24"/>
        </w:rPr>
        <w:t>Miklo</w:t>
      </w:r>
      <w:r w:rsidR="0067292E">
        <w:rPr>
          <w:rFonts w:ascii="Times YU" w:hAnsi="Times YU"/>
          <w:sz w:val="24"/>
          <w:szCs w:val="24"/>
        </w:rPr>
        <w:t>š</w:t>
      </w:r>
      <w:r>
        <w:rPr>
          <w:rFonts w:ascii="Times YU" w:hAnsi="Times YU"/>
          <w:sz w:val="24"/>
          <w:szCs w:val="24"/>
        </w:rPr>
        <w:t>i</w:t>
      </w:r>
      <w:r w:rsidR="0067292E">
        <w:rPr>
          <w:rFonts w:ascii="Times YU" w:hAnsi="Times YU"/>
          <w:sz w:val="24"/>
          <w:szCs w:val="24"/>
        </w:rPr>
        <w:t>ć</w:t>
      </w:r>
      <w:r>
        <w:rPr>
          <w:rFonts w:ascii="Times YU" w:hAnsi="Times YU"/>
          <w:sz w:val="24"/>
          <w:szCs w:val="24"/>
        </w:rPr>
        <w:t>eva</w:t>
      </w:r>
      <w:proofErr w:type="spellEnd"/>
      <w:r>
        <w:rPr>
          <w:rFonts w:ascii="Times YU" w:hAnsi="Times YU"/>
          <w:sz w:val="24"/>
          <w:szCs w:val="24"/>
        </w:rPr>
        <w:t xml:space="preserve"> 14.</w:t>
      </w:r>
    </w:p>
    <w:p w:rsidR="00196723" w:rsidRDefault="00196723" w:rsidP="00014056">
      <w:pPr>
        <w:rPr>
          <w:rFonts w:ascii="Times YU" w:hAnsi="Times YU"/>
          <w:sz w:val="24"/>
          <w:szCs w:val="24"/>
        </w:rPr>
      </w:pPr>
    </w:p>
    <w:p w:rsidR="00196723" w:rsidRDefault="00196723" w:rsidP="00014056">
      <w:pPr>
        <w:rPr>
          <w:rFonts w:ascii="Times YU" w:hAnsi="Times YU"/>
          <w:sz w:val="24"/>
          <w:szCs w:val="24"/>
        </w:rPr>
      </w:pPr>
      <w:r>
        <w:rPr>
          <w:rFonts w:ascii="Times YU" w:hAnsi="Times YU"/>
          <w:sz w:val="24"/>
          <w:szCs w:val="24"/>
        </w:rPr>
        <w:tab/>
        <w:t xml:space="preserve">Na </w:t>
      </w:r>
      <w:proofErr w:type="spellStart"/>
      <w:r>
        <w:rPr>
          <w:rFonts w:ascii="Times YU" w:hAnsi="Times YU"/>
          <w:sz w:val="24"/>
          <w:szCs w:val="24"/>
        </w:rPr>
        <w:t>sednici</w:t>
      </w:r>
      <w:proofErr w:type="spellEnd"/>
      <w:r w:rsidR="00E7075B">
        <w:rPr>
          <w:rFonts w:ascii="Times YU" w:hAnsi="Times YU"/>
          <w:sz w:val="24"/>
          <w:szCs w:val="24"/>
        </w:rPr>
        <w:t xml:space="preserve"> </w:t>
      </w:r>
      <w:proofErr w:type="spellStart"/>
      <w:r w:rsidR="00E7075B">
        <w:rPr>
          <w:rFonts w:ascii="Times YU" w:hAnsi="Times YU"/>
          <w:sz w:val="24"/>
          <w:szCs w:val="24"/>
        </w:rPr>
        <w:t>su</w:t>
      </w:r>
      <w:proofErr w:type="spellEnd"/>
      <w:r w:rsidR="00E7075B">
        <w:rPr>
          <w:rFonts w:ascii="Times YU" w:hAnsi="Times YU"/>
          <w:sz w:val="24"/>
          <w:szCs w:val="24"/>
        </w:rPr>
        <w:t xml:space="preserve">, u </w:t>
      </w:r>
      <w:proofErr w:type="spellStart"/>
      <w:r w:rsidR="00E7075B">
        <w:rPr>
          <w:rFonts w:ascii="Times YU" w:hAnsi="Times YU"/>
          <w:sz w:val="24"/>
          <w:szCs w:val="24"/>
        </w:rPr>
        <w:t>skladu</w:t>
      </w:r>
      <w:proofErr w:type="spellEnd"/>
      <w:r w:rsidR="00E7075B">
        <w:rPr>
          <w:rFonts w:ascii="Times YU" w:hAnsi="Times YU"/>
          <w:sz w:val="24"/>
          <w:szCs w:val="24"/>
        </w:rPr>
        <w:t xml:space="preserve"> </w:t>
      </w:r>
      <w:proofErr w:type="spellStart"/>
      <w:proofErr w:type="gramStart"/>
      <w:r w:rsidR="00E7075B">
        <w:rPr>
          <w:rFonts w:ascii="Times YU" w:hAnsi="Times YU"/>
          <w:sz w:val="24"/>
          <w:szCs w:val="24"/>
        </w:rPr>
        <w:t>sa</w:t>
      </w:r>
      <w:proofErr w:type="spellEnd"/>
      <w:proofErr w:type="gramEnd"/>
      <w:r w:rsidR="00E7075B">
        <w:rPr>
          <w:rFonts w:ascii="Times YU" w:hAnsi="Times YU"/>
          <w:sz w:val="24"/>
          <w:szCs w:val="24"/>
        </w:rPr>
        <w:t xml:space="preserve"> </w:t>
      </w:r>
      <w:proofErr w:type="spellStart"/>
      <w:r w:rsidR="00E7075B">
        <w:rPr>
          <w:rFonts w:ascii="Times YU" w:hAnsi="Times YU"/>
          <w:sz w:val="24"/>
          <w:szCs w:val="24"/>
        </w:rPr>
        <w:t>utvr</w:t>
      </w:r>
      <w:r w:rsidR="0067292E">
        <w:rPr>
          <w:rFonts w:ascii="Times YU" w:hAnsi="Times YU"/>
          <w:sz w:val="24"/>
          <w:szCs w:val="24"/>
        </w:rPr>
        <w:t>đ</w:t>
      </w:r>
      <w:r w:rsidR="00E7075B">
        <w:rPr>
          <w:rFonts w:ascii="Times YU" w:hAnsi="Times YU"/>
          <w:sz w:val="24"/>
          <w:szCs w:val="24"/>
        </w:rPr>
        <w:t>enim</w:t>
      </w:r>
      <w:proofErr w:type="spellEnd"/>
      <w:r w:rsidR="00E7075B">
        <w:rPr>
          <w:rFonts w:ascii="Times YU" w:hAnsi="Times YU"/>
          <w:sz w:val="24"/>
          <w:szCs w:val="24"/>
        </w:rPr>
        <w:t xml:space="preserve"> </w:t>
      </w:r>
      <w:proofErr w:type="spellStart"/>
      <w:r w:rsidR="00E7075B">
        <w:rPr>
          <w:rFonts w:ascii="Times YU" w:hAnsi="Times YU"/>
          <w:sz w:val="24"/>
          <w:szCs w:val="24"/>
        </w:rPr>
        <w:t>dnevnim</w:t>
      </w:r>
      <w:proofErr w:type="spellEnd"/>
      <w:r w:rsidR="00E7075B">
        <w:rPr>
          <w:rFonts w:ascii="Times YU" w:hAnsi="Times YU"/>
          <w:sz w:val="24"/>
          <w:szCs w:val="24"/>
        </w:rPr>
        <w:t xml:space="preserve"> </w:t>
      </w:r>
      <w:proofErr w:type="spellStart"/>
      <w:r w:rsidR="00E7075B">
        <w:rPr>
          <w:rFonts w:ascii="Times YU" w:hAnsi="Times YU"/>
          <w:sz w:val="24"/>
          <w:szCs w:val="24"/>
        </w:rPr>
        <w:t>redom</w:t>
      </w:r>
      <w:proofErr w:type="spellEnd"/>
      <w:r w:rsidR="00E7075B">
        <w:rPr>
          <w:rFonts w:ascii="Times YU" w:hAnsi="Times YU"/>
          <w:sz w:val="24"/>
          <w:szCs w:val="24"/>
        </w:rPr>
        <w:t xml:space="preserve">, </w:t>
      </w:r>
      <w:proofErr w:type="spellStart"/>
      <w:r w:rsidR="00E7075B">
        <w:rPr>
          <w:rFonts w:ascii="Times YU" w:hAnsi="Times YU"/>
          <w:sz w:val="24"/>
          <w:szCs w:val="24"/>
        </w:rPr>
        <w:t>usvojene</w:t>
      </w:r>
      <w:proofErr w:type="spellEnd"/>
      <w:r w:rsidR="00E7075B">
        <w:rPr>
          <w:rFonts w:ascii="Times YU" w:hAnsi="Times YU"/>
          <w:sz w:val="24"/>
          <w:szCs w:val="24"/>
        </w:rPr>
        <w:t xml:space="preserve"> </w:t>
      </w:r>
      <w:proofErr w:type="spellStart"/>
      <w:r w:rsidR="00E7075B">
        <w:rPr>
          <w:rFonts w:ascii="Times YU" w:hAnsi="Times YU"/>
          <w:sz w:val="24"/>
          <w:szCs w:val="24"/>
        </w:rPr>
        <w:t>slede</w:t>
      </w:r>
      <w:r w:rsidR="0067292E">
        <w:rPr>
          <w:rFonts w:ascii="Times YU" w:hAnsi="Times YU"/>
          <w:sz w:val="24"/>
          <w:szCs w:val="24"/>
        </w:rPr>
        <w:t>ć</w:t>
      </w:r>
      <w:r w:rsidR="00E7075B">
        <w:rPr>
          <w:rFonts w:ascii="Times YU" w:hAnsi="Times YU"/>
          <w:sz w:val="24"/>
          <w:szCs w:val="24"/>
        </w:rPr>
        <w:t>e</w:t>
      </w:r>
      <w:proofErr w:type="spellEnd"/>
      <w:r w:rsidR="00E7075B">
        <w:rPr>
          <w:rFonts w:ascii="Times YU" w:hAnsi="Times YU"/>
          <w:sz w:val="24"/>
          <w:szCs w:val="24"/>
        </w:rPr>
        <w:t xml:space="preserve"> ODLUKE:</w:t>
      </w:r>
    </w:p>
    <w:p w:rsidR="00E7075B" w:rsidRDefault="00E7075B" w:rsidP="00014056">
      <w:pPr>
        <w:rPr>
          <w:rFonts w:ascii="Times YU" w:hAnsi="Times YU"/>
          <w:sz w:val="24"/>
          <w:szCs w:val="24"/>
        </w:rPr>
      </w:pPr>
    </w:p>
    <w:p w:rsidR="00E7075B" w:rsidRDefault="00E7075B" w:rsidP="00014056">
      <w:pPr>
        <w:numPr>
          <w:ilvl w:val="0"/>
          <w:numId w:val="1"/>
        </w:numPr>
        <w:rPr>
          <w:rFonts w:ascii="Times YU" w:hAnsi="Times YU"/>
          <w:sz w:val="24"/>
          <w:szCs w:val="24"/>
        </w:rPr>
      </w:pPr>
      <w:proofErr w:type="spellStart"/>
      <w:r>
        <w:rPr>
          <w:rFonts w:ascii="Times YU" w:hAnsi="Times YU"/>
          <w:sz w:val="24"/>
          <w:szCs w:val="24"/>
        </w:rPr>
        <w:t>Odluka</w:t>
      </w:r>
      <w:proofErr w:type="spellEnd"/>
      <w:r>
        <w:rPr>
          <w:rFonts w:ascii="Times YU" w:hAnsi="Times YU"/>
          <w:sz w:val="24"/>
          <w:szCs w:val="24"/>
        </w:rPr>
        <w:t xml:space="preserve"> o </w:t>
      </w:r>
      <w:proofErr w:type="spellStart"/>
      <w:r>
        <w:rPr>
          <w:rFonts w:ascii="Times YU" w:hAnsi="Times YU"/>
          <w:sz w:val="24"/>
          <w:szCs w:val="24"/>
        </w:rPr>
        <w:t>izboru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verifikacione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komisije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i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utvr</w:t>
      </w:r>
      <w:r w:rsidR="0067292E">
        <w:rPr>
          <w:rFonts w:ascii="Times YU" w:hAnsi="Times YU"/>
          <w:sz w:val="24"/>
          <w:szCs w:val="24"/>
        </w:rPr>
        <w:t>đ</w:t>
      </w:r>
      <w:r>
        <w:rPr>
          <w:rFonts w:ascii="Times YU" w:hAnsi="Times YU"/>
          <w:sz w:val="24"/>
          <w:szCs w:val="24"/>
        </w:rPr>
        <w:t>ivanje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kvoruma</w:t>
      </w:r>
      <w:proofErr w:type="spellEnd"/>
      <w:r>
        <w:rPr>
          <w:rFonts w:ascii="Times YU" w:hAnsi="Times YU"/>
          <w:sz w:val="24"/>
          <w:szCs w:val="24"/>
        </w:rPr>
        <w:t>,</w:t>
      </w:r>
    </w:p>
    <w:p w:rsidR="00E7075B" w:rsidRDefault="00E7075B" w:rsidP="00014056">
      <w:pPr>
        <w:numPr>
          <w:ilvl w:val="0"/>
          <w:numId w:val="1"/>
        </w:numPr>
        <w:rPr>
          <w:rFonts w:ascii="Times YU" w:hAnsi="Times YU"/>
          <w:sz w:val="24"/>
          <w:szCs w:val="24"/>
        </w:rPr>
      </w:pPr>
      <w:proofErr w:type="spellStart"/>
      <w:r>
        <w:rPr>
          <w:rFonts w:ascii="Times YU" w:hAnsi="Times YU"/>
          <w:sz w:val="24"/>
          <w:szCs w:val="24"/>
        </w:rPr>
        <w:t>Odluka</w:t>
      </w:r>
      <w:proofErr w:type="spellEnd"/>
      <w:r>
        <w:rPr>
          <w:rFonts w:ascii="Times YU" w:hAnsi="Times YU"/>
          <w:sz w:val="24"/>
          <w:szCs w:val="24"/>
        </w:rPr>
        <w:t xml:space="preserve"> o </w:t>
      </w:r>
      <w:proofErr w:type="spellStart"/>
      <w:r>
        <w:rPr>
          <w:rFonts w:ascii="Times YU" w:hAnsi="Times YU"/>
          <w:sz w:val="24"/>
          <w:szCs w:val="24"/>
        </w:rPr>
        <w:t>izboru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predsednika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Skup</w:t>
      </w:r>
      <w:r w:rsidR="0067292E">
        <w:rPr>
          <w:rFonts w:ascii="Times YU" w:hAnsi="Times YU"/>
          <w:sz w:val="24"/>
          <w:szCs w:val="24"/>
        </w:rPr>
        <w:t>š</w:t>
      </w:r>
      <w:r>
        <w:rPr>
          <w:rFonts w:ascii="Times YU" w:hAnsi="Times YU"/>
          <w:sz w:val="24"/>
          <w:szCs w:val="24"/>
        </w:rPr>
        <w:t>tine</w:t>
      </w:r>
      <w:proofErr w:type="spellEnd"/>
      <w:r>
        <w:rPr>
          <w:rFonts w:ascii="Times YU" w:hAnsi="Times YU"/>
          <w:sz w:val="24"/>
          <w:szCs w:val="24"/>
        </w:rPr>
        <w:t>,</w:t>
      </w:r>
    </w:p>
    <w:p w:rsidR="00E7075B" w:rsidRDefault="00E7075B" w:rsidP="00014056">
      <w:pPr>
        <w:numPr>
          <w:ilvl w:val="0"/>
          <w:numId w:val="1"/>
        </w:numPr>
        <w:rPr>
          <w:rFonts w:ascii="Times YU" w:hAnsi="Times YU"/>
          <w:sz w:val="24"/>
          <w:szCs w:val="24"/>
        </w:rPr>
      </w:pPr>
      <w:proofErr w:type="spellStart"/>
      <w:r>
        <w:rPr>
          <w:rFonts w:ascii="Times YU" w:hAnsi="Times YU"/>
          <w:sz w:val="24"/>
          <w:szCs w:val="24"/>
        </w:rPr>
        <w:t>Odluka</w:t>
      </w:r>
      <w:proofErr w:type="spellEnd"/>
      <w:r>
        <w:rPr>
          <w:rFonts w:ascii="Times YU" w:hAnsi="Times YU"/>
          <w:sz w:val="24"/>
          <w:szCs w:val="24"/>
        </w:rPr>
        <w:t xml:space="preserve"> o </w:t>
      </w:r>
      <w:proofErr w:type="spellStart"/>
      <w:r>
        <w:rPr>
          <w:rFonts w:ascii="Times YU" w:hAnsi="Times YU"/>
          <w:sz w:val="24"/>
          <w:szCs w:val="24"/>
        </w:rPr>
        <w:t>izboru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zapisni</w:t>
      </w:r>
      <w:r w:rsidR="0067292E">
        <w:rPr>
          <w:rFonts w:ascii="Times YU" w:hAnsi="Times YU"/>
          <w:sz w:val="24"/>
          <w:szCs w:val="24"/>
        </w:rPr>
        <w:t>č</w:t>
      </w:r>
      <w:r>
        <w:rPr>
          <w:rFonts w:ascii="Times YU" w:hAnsi="Times YU"/>
          <w:sz w:val="24"/>
          <w:szCs w:val="24"/>
        </w:rPr>
        <w:t>ara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i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dva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overiva</w:t>
      </w:r>
      <w:r w:rsidR="0067292E">
        <w:rPr>
          <w:rFonts w:ascii="Times YU" w:hAnsi="Times YU"/>
          <w:sz w:val="24"/>
          <w:szCs w:val="24"/>
        </w:rPr>
        <w:t>č</w:t>
      </w:r>
      <w:r>
        <w:rPr>
          <w:rFonts w:ascii="Times YU" w:hAnsi="Times YU"/>
          <w:sz w:val="24"/>
          <w:szCs w:val="24"/>
        </w:rPr>
        <w:t>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zapisnika</w:t>
      </w:r>
      <w:proofErr w:type="spellEnd"/>
      <w:r>
        <w:rPr>
          <w:rFonts w:ascii="Times YU" w:hAnsi="Times YU"/>
          <w:sz w:val="24"/>
          <w:szCs w:val="24"/>
        </w:rPr>
        <w:t>,</w:t>
      </w:r>
    </w:p>
    <w:p w:rsidR="00E7075B" w:rsidRDefault="00E7075B" w:rsidP="00014056">
      <w:pPr>
        <w:numPr>
          <w:ilvl w:val="0"/>
          <w:numId w:val="1"/>
        </w:numPr>
        <w:rPr>
          <w:rFonts w:ascii="Times YU" w:hAnsi="Times YU"/>
          <w:sz w:val="24"/>
          <w:szCs w:val="24"/>
        </w:rPr>
      </w:pPr>
      <w:proofErr w:type="spellStart"/>
      <w:r>
        <w:rPr>
          <w:rFonts w:ascii="Times YU" w:hAnsi="Times YU"/>
          <w:sz w:val="24"/>
          <w:szCs w:val="24"/>
        </w:rPr>
        <w:t>Odluka</w:t>
      </w:r>
      <w:proofErr w:type="spellEnd"/>
      <w:r>
        <w:rPr>
          <w:rFonts w:ascii="Times YU" w:hAnsi="Times YU"/>
          <w:sz w:val="24"/>
          <w:szCs w:val="24"/>
        </w:rPr>
        <w:t xml:space="preserve"> o </w:t>
      </w:r>
      <w:proofErr w:type="spellStart"/>
      <w:r>
        <w:rPr>
          <w:rFonts w:ascii="Times YU" w:hAnsi="Times YU"/>
          <w:sz w:val="24"/>
          <w:szCs w:val="24"/>
        </w:rPr>
        <w:t>usvajanju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zapisnika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sa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prethodne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sednice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Skup</w:t>
      </w:r>
      <w:r w:rsidR="0067292E">
        <w:rPr>
          <w:rFonts w:ascii="Times YU" w:hAnsi="Times YU"/>
          <w:sz w:val="24"/>
          <w:szCs w:val="24"/>
        </w:rPr>
        <w:t>š</w:t>
      </w:r>
      <w:r>
        <w:rPr>
          <w:rFonts w:ascii="Times YU" w:hAnsi="Times YU"/>
          <w:sz w:val="24"/>
          <w:szCs w:val="24"/>
        </w:rPr>
        <w:t>tine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akcionara</w:t>
      </w:r>
      <w:proofErr w:type="spellEnd"/>
    </w:p>
    <w:p w:rsidR="00E7075B" w:rsidRDefault="00E7075B" w:rsidP="00014056">
      <w:pPr>
        <w:numPr>
          <w:ilvl w:val="0"/>
          <w:numId w:val="1"/>
        </w:numPr>
        <w:rPr>
          <w:rFonts w:ascii="Times YU" w:hAnsi="Times YU"/>
          <w:sz w:val="24"/>
          <w:szCs w:val="24"/>
        </w:rPr>
      </w:pPr>
      <w:proofErr w:type="spellStart"/>
      <w:r>
        <w:rPr>
          <w:rFonts w:ascii="Times YU" w:hAnsi="Times YU"/>
          <w:sz w:val="24"/>
          <w:szCs w:val="24"/>
        </w:rPr>
        <w:t>Odluka</w:t>
      </w:r>
      <w:proofErr w:type="spellEnd"/>
      <w:r>
        <w:rPr>
          <w:rFonts w:ascii="Times YU" w:hAnsi="Times YU"/>
          <w:sz w:val="24"/>
          <w:szCs w:val="24"/>
        </w:rPr>
        <w:t xml:space="preserve"> o </w:t>
      </w:r>
      <w:proofErr w:type="spellStart"/>
      <w:r>
        <w:rPr>
          <w:rFonts w:ascii="Times YU" w:hAnsi="Times YU"/>
          <w:sz w:val="24"/>
          <w:szCs w:val="24"/>
        </w:rPr>
        <w:t>usvajanju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finansijskih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izve</w:t>
      </w:r>
      <w:r w:rsidR="0067292E">
        <w:rPr>
          <w:rFonts w:ascii="Times YU" w:hAnsi="Times YU"/>
          <w:sz w:val="24"/>
          <w:szCs w:val="24"/>
        </w:rPr>
        <w:t>š</w:t>
      </w:r>
      <w:r>
        <w:rPr>
          <w:rFonts w:ascii="Times YU" w:hAnsi="Times YU"/>
          <w:sz w:val="24"/>
          <w:szCs w:val="24"/>
        </w:rPr>
        <w:t>taja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za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poslovnu</w:t>
      </w:r>
      <w:proofErr w:type="spellEnd"/>
      <w:r>
        <w:rPr>
          <w:rFonts w:ascii="Times YU" w:hAnsi="Times YU"/>
          <w:sz w:val="24"/>
          <w:szCs w:val="24"/>
        </w:rPr>
        <w:t xml:space="preserve"> 2007. </w:t>
      </w:r>
      <w:proofErr w:type="spellStart"/>
      <w:r>
        <w:rPr>
          <w:rFonts w:ascii="Times YU" w:hAnsi="Times YU"/>
          <w:sz w:val="24"/>
          <w:szCs w:val="24"/>
        </w:rPr>
        <w:t>godinu</w:t>
      </w:r>
      <w:proofErr w:type="spellEnd"/>
      <w:r>
        <w:rPr>
          <w:rFonts w:ascii="Times YU" w:hAnsi="Times YU"/>
          <w:sz w:val="24"/>
          <w:szCs w:val="24"/>
        </w:rPr>
        <w:t xml:space="preserve">, </w:t>
      </w:r>
      <w:proofErr w:type="spellStart"/>
      <w:r>
        <w:rPr>
          <w:rFonts w:ascii="Times YU" w:hAnsi="Times YU"/>
          <w:sz w:val="24"/>
          <w:szCs w:val="24"/>
        </w:rPr>
        <w:t>sa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nalazom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i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mi</w:t>
      </w:r>
      <w:r w:rsidR="0067292E">
        <w:rPr>
          <w:rFonts w:ascii="Times YU" w:hAnsi="Times YU"/>
          <w:sz w:val="24"/>
          <w:szCs w:val="24"/>
        </w:rPr>
        <w:t>š</w:t>
      </w:r>
      <w:r>
        <w:rPr>
          <w:rFonts w:ascii="Times YU" w:hAnsi="Times YU"/>
          <w:sz w:val="24"/>
          <w:szCs w:val="24"/>
        </w:rPr>
        <w:t>ljenjem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ovla</w:t>
      </w:r>
      <w:r w:rsidR="0067292E">
        <w:rPr>
          <w:rFonts w:ascii="Times YU" w:hAnsi="Times YU"/>
          <w:sz w:val="24"/>
          <w:szCs w:val="24"/>
        </w:rPr>
        <w:t>šć</w:t>
      </w:r>
      <w:r>
        <w:rPr>
          <w:rFonts w:ascii="Times YU" w:hAnsi="Times YU"/>
          <w:sz w:val="24"/>
          <w:szCs w:val="24"/>
        </w:rPr>
        <w:t>enog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nezavisnog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revizora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revizorske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ku</w:t>
      </w:r>
      <w:r w:rsidR="0067292E">
        <w:rPr>
          <w:rFonts w:ascii="Times YU" w:hAnsi="Times YU"/>
          <w:sz w:val="24"/>
          <w:szCs w:val="24"/>
        </w:rPr>
        <w:t>ć</w:t>
      </w:r>
      <w:r>
        <w:rPr>
          <w:rFonts w:ascii="Times YU" w:hAnsi="Times YU"/>
          <w:sz w:val="24"/>
          <w:szCs w:val="24"/>
        </w:rPr>
        <w:t>e</w:t>
      </w:r>
      <w:proofErr w:type="spellEnd"/>
      <w:r>
        <w:rPr>
          <w:rFonts w:ascii="Times YU" w:hAnsi="Times YU"/>
          <w:sz w:val="24"/>
          <w:szCs w:val="24"/>
        </w:rPr>
        <w:t xml:space="preserve"> CONFIDA FINODIT,</w:t>
      </w:r>
    </w:p>
    <w:p w:rsidR="00E7075B" w:rsidRDefault="00E7075B" w:rsidP="00014056">
      <w:pPr>
        <w:numPr>
          <w:ilvl w:val="0"/>
          <w:numId w:val="1"/>
        </w:numPr>
        <w:rPr>
          <w:rFonts w:ascii="Times YU" w:hAnsi="Times YU"/>
          <w:sz w:val="24"/>
          <w:szCs w:val="24"/>
        </w:rPr>
      </w:pPr>
      <w:proofErr w:type="spellStart"/>
      <w:r>
        <w:rPr>
          <w:rFonts w:ascii="Times YU" w:hAnsi="Times YU"/>
          <w:sz w:val="24"/>
          <w:szCs w:val="24"/>
        </w:rPr>
        <w:t>Odluka</w:t>
      </w:r>
      <w:proofErr w:type="spellEnd"/>
      <w:r>
        <w:rPr>
          <w:rFonts w:ascii="Times YU" w:hAnsi="Times YU"/>
          <w:sz w:val="24"/>
          <w:szCs w:val="24"/>
        </w:rPr>
        <w:t xml:space="preserve"> o </w:t>
      </w:r>
      <w:proofErr w:type="spellStart"/>
      <w:r>
        <w:rPr>
          <w:rFonts w:ascii="Times YU" w:hAnsi="Times YU"/>
          <w:sz w:val="24"/>
          <w:szCs w:val="24"/>
        </w:rPr>
        <w:t>pokri</w:t>
      </w:r>
      <w:r w:rsidR="0067292E">
        <w:rPr>
          <w:rFonts w:ascii="Times YU" w:hAnsi="Times YU"/>
          <w:sz w:val="24"/>
          <w:szCs w:val="24"/>
        </w:rPr>
        <w:t>ć</w:t>
      </w:r>
      <w:r>
        <w:rPr>
          <w:rFonts w:ascii="Times YU" w:hAnsi="Times YU"/>
          <w:sz w:val="24"/>
          <w:szCs w:val="24"/>
        </w:rPr>
        <w:t>u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dela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gubitka</w:t>
      </w:r>
      <w:proofErr w:type="spellEnd"/>
      <w:r>
        <w:rPr>
          <w:rFonts w:ascii="Times YU" w:hAnsi="Times YU"/>
          <w:sz w:val="24"/>
          <w:szCs w:val="24"/>
        </w:rPr>
        <w:t xml:space="preserve"> u 2007. </w:t>
      </w:r>
      <w:proofErr w:type="spellStart"/>
      <w:r>
        <w:rPr>
          <w:rFonts w:ascii="Times YU" w:hAnsi="Times YU"/>
          <w:sz w:val="24"/>
          <w:szCs w:val="24"/>
        </w:rPr>
        <w:t>godini</w:t>
      </w:r>
      <w:proofErr w:type="spellEnd"/>
      <w:r>
        <w:rPr>
          <w:rFonts w:ascii="Times YU" w:hAnsi="Times YU"/>
          <w:sz w:val="24"/>
          <w:szCs w:val="24"/>
        </w:rPr>
        <w:t>,</w:t>
      </w:r>
    </w:p>
    <w:p w:rsidR="00E7075B" w:rsidRDefault="00E7075B" w:rsidP="00014056">
      <w:pPr>
        <w:numPr>
          <w:ilvl w:val="0"/>
          <w:numId w:val="1"/>
        </w:numPr>
        <w:rPr>
          <w:rFonts w:ascii="Times YU" w:hAnsi="Times YU"/>
          <w:sz w:val="24"/>
          <w:szCs w:val="24"/>
        </w:rPr>
      </w:pPr>
      <w:proofErr w:type="spellStart"/>
      <w:r>
        <w:rPr>
          <w:rFonts w:ascii="Times YU" w:hAnsi="Times YU"/>
          <w:sz w:val="24"/>
          <w:szCs w:val="24"/>
        </w:rPr>
        <w:t>Odluka</w:t>
      </w:r>
      <w:proofErr w:type="spellEnd"/>
      <w:r>
        <w:rPr>
          <w:rFonts w:ascii="Times YU" w:hAnsi="Times YU"/>
          <w:sz w:val="24"/>
          <w:szCs w:val="24"/>
        </w:rPr>
        <w:t xml:space="preserve"> o </w:t>
      </w:r>
      <w:proofErr w:type="spellStart"/>
      <w:r>
        <w:rPr>
          <w:rFonts w:ascii="Times YU" w:hAnsi="Times YU"/>
          <w:sz w:val="24"/>
          <w:szCs w:val="24"/>
        </w:rPr>
        <w:t>izboru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revizora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za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reviziju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finansijskih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izve</w:t>
      </w:r>
      <w:r w:rsidR="0067292E">
        <w:rPr>
          <w:rFonts w:ascii="Times YU" w:hAnsi="Times YU"/>
          <w:sz w:val="24"/>
          <w:szCs w:val="24"/>
        </w:rPr>
        <w:t>š</w:t>
      </w:r>
      <w:r>
        <w:rPr>
          <w:rFonts w:ascii="Times YU" w:hAnsi="Times YU"/>
          <w:sz w:val="24"/>
          <w:szCs w:val="24"/>
        </w:rPr>
        <w:t>taja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za</w:t>
      </w:r>
      <w:proofErr w:type="spellEnd"/>
      <w:r>
        <w:rPr>
          <w:rFonts w:ascii="Times YU" w:hAnsi="Times YU"/>
          <w:sz w:val="24"/>
          <w:szCs w:val="24"/>
        </w:rPr>
        <w:t xml:space="preserve"> 2008. </w:t>
      </w:r>
      <w:proofErr w:type="spellStart"/>
      <w:r>
        <w:rPr>
          <w:rFonts w:ascii="Times YU" w:hAnsi="Times YU"/>
          <w:sz w:val="24"/>
          <w:szCs w:val="24"/>
        </w:rPr>
        <w:t>godinu</w:t>
      </w:r>
      <w:proofErr w:type="spellEnd"/>
      <w:r>
        <w:rPr>
          <w:rFonts w:ascii="Times YU" w:hAnsi="Times YU"/>
          <w:sz w:val="24"/>
          <w:szCs w:val="24"/>
        </w:rPr>
        <w:t>,</w:t>
      </w:r>
    </w:p>
    <w:p w:rsidR="00E7075B" w:rsidRDefault="00E7075B" w:rsidP="00014056">
      <w:pPr>
        <w:numPr>
          <w:ilvl w:val="0"/>
          <w:numId w:val="1"/>
        </w:numPr>
        <w:rPr>
          <w:rFonts w:ascii="Times YU" w:hAnsi="Times YU"/>
          <w:sz w:val="24"/>
          <w:szCs w:val="24"/>
        </w:rPr>
      </w:pPr>
      <w:proofErr w:type="spellStart"/>
      <w:r>
        <w:rPr>
          <w:rFonts w:ascii="Times YU" w:hAnsi="Times YU"/>
          <w:sz w:val="24"/>
          <w:szCs w:val="24"/>
        </w:rPr>
        <w:t>Odluka</w:t>
      </w:r>
      <w:proofErr w:type="spellEnd"/>
      <w:r>
        <w:rPr>
          <w:rFonts w:ascii="Times YU" w:hAnsi="Times YU"/>
          <w:sz w:val="24"/>
          <w:szCs w:val="24"/>
        </w:rPr>
        <w:t xml:space="preserve"> o </w:t>
      </w:r>
      <w:proofErr w:type="spellStart"/>
      <w:r w:rsidR="00ED45A1">
        <w:rPr>
          <w:rFonts w:ascii="Times YU" w:hAnsi="Times YU"/>
          <w:sz w:val="24"/>
          <w:szCs w:val="24"/>
        </w:rPr>
        <w:t>razre</w:t>
      </w:r>
      <w:r w:rsidR="0067292E">
        <w:rPr>
          <w:rFonts w:ascii="Times YU" w:hAnsi="Times YU"/>
          <w:sz w:val="24"/>
          <w:szCs w:val="24"/>
        </w:rPr>
        <w:t>š</w:t>
      </w:r>
      <w:r w:rsidR="00ED45A1">
        <w:rPr>
          <w:rFonts w:ascii="Times YU" w:hAnsi="Times YU"/>
          <w:sz w:val="24"/>
          <w:szCs w:val="24"/>
        </w:rPr>
        <w:t>enju</w:t>
      </w:r>
      <w:proofErr w:type="spellEnd"/>
      <w:r w:rsidR="00ED45A1">
        <w:rPr>
          <w:rFonts w:ascii="Times YU" w:hAnsi="Times YU"/>
          <w:sz w:val="24"/>
          <w:szCs w:val="24"/>
        </w:rPr>
        <w:t xml:space="preserve"> </w:t>
      </w:r>
      <w:proofErr w:type="spellStart"/>
      <w:r w:rsidR="0067292E">
        <w:rPr>
          <w:rFonts w:ascii="Times YU" w:hAnsi="Times YU"/>
          <w:sz w:val="24"/>
          <w:szCs w:val="24"/>
        </w:rPr>
        <w:t>č</w:t>
      </w:r>
      <w:r w:rsidR="00ED45A1">
        <w:rPr>
          <w:rFonts w:ascii="Times YU" w:hAnsi="Times YU"/>
          <w:sz w:val="24"/>
          <w:szCs w:val="24"/>
        </w:rPr>
        <w:t>lanova</w:t>
      </w:r>
      <w:proofErr w:type="spellEnd"/>
      <w:r w:rsidR="00ED45A1">
        <w:rPr>
          <w:rFonts w:ascii="Times YU" w:hAnsi="Times YU"/>
          <w:sz w:val="24"/>
          <w:szCs w:val="24"/>
        </w:rPr>
        <w:t xml:space="preserve"> </w:t>
      </w:r>
      <w:proofErr w:type="spellStart"/>
      <w:r w:rsidR="00ED45A1">
        <w:rPr>
          <w:rFonts w:ascii="Times YU" w:hAnsi="Times YU"/>
          <w:sz w:val="24"/>
          <w:szCs w:val="24"/>
        </w:rPr>
        <w:t>upravnog</w:t>
      </w:r>
      <w:proofErr w:type="spellEnd"/>
      <w:r w:rsidR="00ED45A1">
        <w:rPr>
          <w:rFonts w:ascii="Times YU" w:hAnsi="Times YU"/>
          <w:sz w:val="24"/>
          <w:szCs w:val="24"/>
        </w:rPr>
        <w:t xml:space="preserve"> </w:t>
      </w:r>
      <w:proofErr w:type="spellStart"/>
      <w:r w:rsidR="00ED45A1">
        <w:rPr>
          <w:rFonts w:ascii="Times YU" w:hAnsi="Times YU"/>
          <w:sz w:val="24"/>
          <w:szCs w:val="24"/>
        </w:rPr>
        <w:t>Odbora</w:t>
      </w:r>
      <w:proofErr w:type="spellEnd"/>
      <w:r w:rsidR="00ED45A1">
        <w:rPr>
          <w:rFonts w:ascii="Times YU" w:hAnsi="Times YU"/>
          <w:sz w:val="24"/>
          <w:szCs w:val="24"/>
        </w:rPr>
        <w:t xml:space="preserve"> </w:t>
      </w:r>
      <w:proofErr w:type="spellStart"/>
      <w:r w:rsidR="00ED45A1">
        <w:rPr>
          <w:rFonts w:ascii="Times YU" w:hAnsi="Times YU"/>
          <w:sz w:val="24"/>
          <w:szCs w:val="24"/>
        </w:rPr>
        <w:t>i</w:t>
      </w:r>
      <w:proofErr w:type="spellEnd"/>
      <w:r w:rsidR="00ED45A1">
        <w:rPr>
          <w:rFonts w:ascii="Times YU" w:hAnsi="Times YU"/>
          <w:sz w:val="24"/>
          <w:szCs w:val="24"/>
        </w:rPr>
        <w:t xml:space="preserve"> </w:t>
      </w:r>
      <w:proofErr w:type="spellStart"/>
      <w:r w:rsidR="00ED45A1">
        <w:rPr>
          <w:rFonts w:ascii="Times YU" w:hAnsi="Times YU"/>
          <w:sz w:val="24"/>
          <w:szCs w:val="24"/>
        </w:rPr>
        <w:t>izboru</w:t>
      </w:r>
      <w:proofErr w:type="spellEnd"/>
      <w:r w:rsidR="00ED45A1">
        <w:rPr>
          <w:rFonts w:ascii="Times YU" w:hAnsi="Times YU"/>
          <w:sz w:val="24"/>
          <w:szCs w:val="24"/>
        </w:rPr>
        <w:t xml:space="preserve"> </w:t>
      </w:r>
      <w:proofErr w:type="spellStart"/>
      <w:r w:rsidR="00ED45A1">
        <w:rPr>
          <w:rFonts w:ascii="Times YU" w:hAnsi="Times YU"/>
          <w:sz w:val="24"/>
          <w:szCs w:val="24"/>
        </w:rPr>
        <w:t>novih</w:t>
      </w:r>
      <w:proofErr w:type="spellEnd"/>
      <w:r w:rsidR="00ED45A1">
        <w:rPr>
          <w:rFonts w:ascii="Times YU" w:hAnsi="Times YU"/>
          <w:sz w:val="24"/>
          <w:szCs w:val="24"/>
        </w:rPr>
        <w:t xml:space="preserve"> </w:t>
      </w:r>
      <w:proofErr w:type="spellStart"/>
      <w:r w:rsidR="0067292E">
        <w:rPr>
          <w:rFonts w:ascii="Times YU" w:hAnsi="Times YU"/>
          <w:sz w:val="24"/>
          <w:szCs w:val="24"/>
        </w:rPr>
        <w:t>č</w:t>
      </w:r>
      <w:r w:rsidR="00ED45A1">
        <w:rPr>
          <w:rFonts w:ascii="Times YU" w:hAnsi="Times YU"/>
          <w:sz w:val="24"/>
          <w:szCs w:val="24"/>
        </w:rPr>
        <w:t>lanova</w:t>
      </w:r>
      <w:proofErr w:type="spellEnd"/>
      <w:r w:rsidR="00ED45A1">
        <w:rPr>
          <w:rFonts w:ascii="Times YU" w:hAnsi="Times YU"/>
          <w:sz w:val="24"/>
          <w:szCs w:val="24"/>
        </w:rPr>
        <w:t>,</w:t>
      </w:r>
    </w:p>
    <w:p w:rsidR="00E7075B" w:rsidRDefault="002A7BF1" w:rsidP="00014056">
      <w:pPr>
        <w:numPr>
          <w:ilvl w:val="0"/>
          <w:numId w:val="1"/>
        </w:numPr>
        <w:rPr>
          <w:rFonts w:ascii="Times YU" w:hAnsi="Times YU"/>
          <w:sz w:val="24"/>
          <w:szCs w:val="24"/>
        </w:rPr>
      </w:pPr>
      <w:proofErr w:type="spellStart"/>
      <w:r>
        <w:rPr>
          <w:rFonts w:ascii="Times YU" w:hAnsi="Times YU"/>
          <w:sz w:val="24"/>
          <w:szCs w:val="24"/>
        </w:rPr>
        <w:t>Odluka</w:t>
      </w:r>
      <w:proofErr w:type="spellEnd"/>
      <w:r>
        <w:rPr>
          <w:rFonts w:ascii="Times YU" w:hAnsi="Times YU"/>
          <w:sz w:val="24"/>
          <w:szCs w:val="24"/>
        </w:rPr>
        <w:t xml:space="preserve"> o </w:t>
      </w:r>
      <w:proofErr w:type="spellStart"/>
      <w:r>
        <w:rPr>
          <w:rFonts w:ascii="Times YU" w:hAnsi="Times YU"/>
          <w:sz w:val="24"/>
          <w:szCs w:val="24"/>
        </w:rPr>
        <w:t>pove</w:t>
      </w:r>
      <w:r w:rsidR="0067292E">
        <w:rPr>
          <w:rFonts w:ascii="Times YU" w:hAnsi="Times YU"/>
          <w:sz w:val="24"/>
          <w:szCs w:val="24"/>
        </w:rPr>
        <w:t>ć</w:t>
      </w:r>
      <w:r>
        <w:rPr>
          <w:rFonts w:ascii="Times YU" w:hAnsi="Times YU"/>
          <w:sz w:val="24"/>
          <w:szCs w:val="24"/>
        </w:rPr>
        <w:t>anju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osnovnog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kapitala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po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osnovu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ugovorenih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obaveza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investiranja</w:t>
      </w:r>
      <w:proofErr w:type="spellEnd"/>
      <w:r w:rsidR="00FF6A5D">
        <w:rPr>
          <w:rFonts w:ascii="Times YU" w:hAnsi="Times YU"/>
          <w:sz w:val="24"/>
          <w:szCs w:val="24"/>
        </w:rPr>
        <w:t>.</w:t>
      </w:r>
    </w:p>
    <w:p w:rsidR="00FF6A5D" w:rsidRDefault="00FF6A5D" w:rsidP="00014056">
      <w:pPr>
        <w:ind w:left="720"/>
        <w:rPr>
          <w:rFonts w:ascii="Times YU" w:hAnsi="Times YU"/>
          <w:sz w:val="24"/>
          <w:szCs w:val="24"/>
        </w:rPr>
      </w:pPr>
    </w:p>
    <w:p w:rsidR="00FF6A5D" w:rsidRDefault="00FF6A5D" w:rsidP="00014056">
      <w:pPr>
        <w:ind w:left="720"/>
        <w:rPr>
          <w:rFonts w:ascii="Times YU" w:hAnsi="Times YU"/>
          <w:sz w:val="24"/>
          <w:szCs w:val="24"/>
        </w:rPr>
      </w:pPr>
    </w:p>
    <w:p w:rsidR="00FF6A5D" w:rsidRDefault="00FF6A5D" w:rsidP="00014056">
      <w:pPr>
        <w:ind w:left="720"/>
        <w:rPr>
          <w:rFonts w:ascii="Times YU" w:hAnsi="Times YU"/>
          <w:sz w:val="24"/>
          <w:szCs w:val="24"/>
        </w:rPr>
      </w:pPr>
    </w:p>
    <w:p w:rsidR="00FF6A5D" w:rsidRDefault="00FF6A5D" w:rsidP="00014056">
      <w:pPr>
        <w:ind w:left="720"/>
        <w:rPr>
          <w:rFonts w:ascii="Times YU" w:hAnsi="Times YU"/>
          <w:sz w:val="24"/>
          <w:szCs w:val="24"/>
        </w:rPr>
      </w:pPr>
    </w:p>
    <w:p w:rsidR="00FF6A5D" w:rsidRDefault="00FF6A5D" w:rsidP="00014056">
      <w:pPr>
        <w:ind w:left="720"/>
        <w:rPr>
          <w:rFonts w:ascii="Times YU" w:hAnsi="Times YU"/>
          <w:sz w:val="24"/>
          <w:szCs w:val="24"/>
        </w:rPr>
      </w:pPr>
    </w:p>
    <w:p w:rsidR="00FF6A5D" w:rsidRDefault="00FF6A5D" w:rsidP="00014056">
      <w:pPr>
        <w:ind w:left="720"/>
        <w:rPr>
          <w:rFonts w:ascii="Times YU" w:hAnsi="Times YU"/>
          <w:sz w:val="24"/>
          <w:szCs w:val="24"/>
        </w:rPr>
      </w:pPr>
    </w:p>
    <w:p w:rsidR="00FF6A5D" w:rsidRDefault="00FF6A5D" w:rsidP="00014056">
      <w:pPr>
        <w:ind w:left="720"/>
        <w:rPr>
          <w:rFonts w:ascii="Times YU" w:hAnsi="Times YU"/>
          <w:sz w:val="24"/>
          <w:szCs w:val="24"/>
        </w:rPr>
      </w:pP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proofErr w:type="spellStart"/>
      <w:r>
        <w:rPr>
          <w:rFonts w:ascii="Times YU" w:hAnsi="Times YU"/>
          <w:sz w:val="24"/>
          <w:szCs w:val="24"/>
        </w:rPr>
        <w:t>Generalni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direktor</w:t>
      </w:r>
      <w:proofErr w:type="spellEnd"/>
    </w:p>
    <w:p w:rsidR="00FF6A5D" w:rsidRDefault="00FF6A5D" w:rsidP="00014056">
      <w:pPr>
        <w:ind w:left="720"/>
        <w:rPr>
          <w:rFonts w:ascii="Times YU" w:hAnsi="Times YU"/>
          <w:sz w:val="24"/>
          <w:szCs w:val="24"/>
        </w:rPr>
      </w:pP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  <w:t>__________________</w:t>
      </w:r>
    </w:p>
    <w:p w:rsidR="00FF6A5D" w:rsidRPr="00196723" w:rsidRDefault="00FF6A5D" w:rsidP="00014056">
      <w:pPr>
        <w:ind w:left="720"/>
        <w:rPr>
          <w:rFonts w:ascii="Times YU" w:hAnsi="Times YU"/>
          <w:sz w:val="24"/>
          <w:szCs w:val="24"/>
        </w:rPr>
      </w:pP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r>
        <w:rPr>
          <w:rFonts w:ascii="Times YU" w:hAnsi="Times YU"/>
          <w:sz w:val="24"/>
          <w:szCs w:val="24"/>
        </w:rPr>
        <w:tab/>
      </w:r>
      <w:proofErr w:type="spellStart"/>
      <w:r>
        <w:rPr>
          <w:rFonts w:ascii="Times YU" w:hAnsi="Times YU"/>
          <w:sz w:val="24"/>
          <w:szCs w:val="24"/>
        </w:rPr>
        <w:t>mr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Dobrivoje</w:t>
      </w:r>
      <w:proofErr w:type="spellEnd"/>
      <w:r>
        <w:rPr>
          <w:rFonts w:ascii="Times YU" w:hAnsi="Times YU"/>
          <w:sz w:val="24"/>
          <w:szCs w:val="24"/>
        </w:rPr>
        <w:t xml:space="preserve"> </w:t>
      </w:r>
      <w:proofErr w:type="spellStart"/>
      <w:r>
        <w:rPr>
          <w:rFonts w:ascii="Times YU" w:hAnsi="Times YU"/>
          <w:sz w:val="24"/>
          <w:szCs w:val="24"/>
        </w:rPr>
        <w:t>Lap</w:t>
      </w:r>
      <w:r w:rsidR="0067292E">
        <w:rPr>
          <w:rFonts w:ascii="Times YU" w:hAnsi="Times YU"/>
          <w:sz w:val="24"/>
          <w:szCs w:val="24"/>
        </w:rPr>
        <w:t>č</w:t>
      </w:r>
      <w:r>
        <w:rPr>
          <w:rFonts w:ascii="Times YU" w:hAnsi="Times YU"/>
          <w:sz w:val="24"/>
          <w:szCs w:val="24"/>
        </w:rPr>
        <w:t>evi</w:t>
      </w:r>
      <w:r w:rsidR="0067292E">
        <w:rPr>
          <w:rFonts w:ascii="Times YU" w:hAnsi="Times YU"/>
          <w:sz w:val="24"/>
          <w:szCs w:val="24"/>
        </w:rPr>
        <w:t>ć</w:t>
      </w:r>
      <w:proofErr w:type="spellEnd"/>
    </w:p>
    <w:sectPr w:rsidR="00FF6A5D" w:rsidRPr="00196723" w:rsidSect="00196723">
      <w:pgSz w:w="11907" w:h="16840" w:code="9"/>
      <w:pgMar w:top="567" w:right="567" w:bottom="284" w:left="1418" w:header="720" w:footer="709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oINFO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8F5"/>
    <w:multiLevelType w:val="hybridMultilevel"/>
    <w:tmpl w:val="A5CAE670"/>
    <w:lvl w:ilvl="0" w:tplc="9B5ED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0"/>
  <w:characterSpacingControl w:val="doNotCompress"/>
  <w:compat/>
  <w:rsids>
    <w:rsidRoot w:val="00196723"/>
    <w:rsid w:val="00014056"/>
    <w:rsid w:val="00196723"/>
    <w:rsid w:val="002A7BF1"/>
    <w:rsid w:val="002C4458"/>
    <w:rsid w:val="004D37F9"/>
    <w:rsid w:val="005F4552"/>
    <w:rsid w:val="0067292E"/>
    <w:rsid w:val="009C7EC4"/>
    <w:rsid w:val="00A2018C"/>
    <w:rsid w:val="00AB0D16"/>
    <w:rsid w:val="00B465D3"/>
    <w:rsid w:val="00B84D6E"/>
    <w:rsid w:val="00C03DB4"/>
    <w:rsid w:val="00C76F1A"/>
    <w:rsid w:val="00C77CCE"/>
    <w:rsid w:val="00CE2D27"/>
    <w:rsid w:val="00E7075B"/>
    <w:rsid w:val="00ED45A1"/>
    <w:rsid w:val="00F20254"/>
    <w:rsid w:val="00FD66C9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6C9"/>
    <w:rPr>
      <w:rFonts w:ascii="BeoINFO" w:hAnsi="BeoINF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~lana 64</vt:lpstr>
    </vt:vector>
  </TitlesOfParts>
  <Company>MIRKA Co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~lana 64</dc:title>
  <dc:subject/>
  <dc:creator>BRANKO</dc:creator>
  <cp:keywords/>
  <dc:description/>
  <cp:lastModifiedBy>Ljubinka </cp:lastModifiedBy>
  <cp:revision>3</cp:revision>
  <dcterms:created xsi:type="dcterms:W3CDTF">2008-07-29T06:51:00Z</dcterms:created>
  <dcterms:modified xsi:type="dcterms:W3CDTF">2008-07-29T06:58:00Z</dcterms:modified>
</cp:coreProperties>
</file>